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A7" w:rsidRPr="002B32B9" w:rsidRDefault="002B32B9" w:rsidP="002B32B9">
      <w:pPr>
        <w:jc w:val="center"/>
        <w:rPr>
          <w:b/>
        </w:rPr>
      </w:pPr>
      <w:r w:rsidRPr="002B32B9">
        <w:rPr>
          <w:b/>
        </w:rPr>
        <w:t xml:space="preserve">Lista projektów wybranych do dofinansowania </w:t>
      </w:r>
      <w:r w:rsidR="00A323D4">
        <w:rPr>
          <w:b/>
        </w:rPr>
        <w:t>decyzją</w:t>
      </w:r>
      <w:r w:rsidR="004A26DA">
        <w:rPr>
          <w:b/>
        </w:rPr>
        <w:t xml:space="preserve"> Zarząd</w:t>
      </w:r>
      <w:r w:rsidR="00C8442F">
        <w:rPr>
          <w:b/>
        </w:rPr>
        <w:t>u</w:t>
      </w:r>
      <w:r w:rsidR="004A26DA">
        <w:rPr>
          <w:b/>
        </w:rPr>
        <w:t xml:space="preserve"> Województwa Lubuskiego</w:t>
      </w:r>
      <w:r w:rsidR="004A26DA" w:rsidRPr="004A26DA">
        <w:rPr>
          <w:b/>
        </w:rPr>
        <w:t xml:space="preserve"> </w:t>
      </w:r>
      <w:r w:rsidR="00A323D4">
        <w:rPr>
          <w:b/>
        </w:rPr>
        <w:t>z</w:t>
      </w:r>
      <w:r w:rsidR="004A26DA">
        <w:rPr>
          <w:b/>
        </w:rPr>
        <w:t xml:space="preserve"> dni</w:t>
      </w:r>
      <w:r w:rsidR="00A323D4">
        <w:rPr>
          <w:b/>
        </w:rPr>
        <w:t>a</w:t>
      </w:r>
      <w:r w:rsidR="00086924">
        <w:rPr>
          <w:b/>
        </w:rPr>
        <w:t xml:space="preserve"> 04</w:t>
      </w:r>
      <w:r w:rsidR="00414788">
        <w:rPr>
          <w:b/>
        </w:rPr>
        <w:t>.0</w:t>
      </w:r>
      <w:r w:rsidR="00086924">
        <w:rPr>
          <w:b/>
        </w:rPr>
        <w:t>4</w:t>
      </w:r>
      <w:r w:rsidR="004A26DA">
        <w:rPr>
          <w:b/>
        </w:rPr>
        <w:t>.20</w:t>
      </w:r>
      <w:r w:rsidR="005A1298">
        <w:rPr>
          <w:b/>
        </w:rPr>
        <w:t>2</w:t>
      </w:r>
      <w:r w:rsidR="00086924">
        <w:rPr>
          <w:b/>
        </w:rPr>
        <w:t>3</w:t>
      </w:r>
      <w:r w:rsidR="004A26DA">
        <w:rPr>
          <w:b/>
        </w:rPr>
        <w:t xml:space="preserve"> r. </w:t>
      </w:r>
      <w:r w:rsidRPr="002B32B9">
        <w:rPr>
          <w:b/>
        </w:rPr>
        <w:t>w ramach naboru wnios</w:t>
      </w:r>
      <w:r w:rsidR="00414788">
        <w:rPr>
          <w:b/>
        </w:rPr>
        <w:t>ków RPLB.12</w:t>
      </w:r>
      <w:r w:rsidR="00C174FA">
        <w:rPr>
          <w:b/>
        </w:rPr>
        <w:t>.01.00-IZ.00-08-P01/2</w:t>
      </w:r>
      <w:r w:rsidR="00086924">
        <w:rPr>
          <w:b/>
        </w:rPr>
        <w:t>3</w:t>
      </w:r>
      <w:r w:rsidRPr="002B32B9">
        <w:rPr>
          <w:b/>
        </w:rPr>
        <w:t xml:space="preserve"> realizowanych </w:t>
      </w:r>
      <w:r w:rsidR="004A26DA">
        <w:rPr>
          <w:b/>
        </w:rPr>
        <w:t>z</w:t>
      </w:r>
      <w:r w:rsidRPr="002B32B9">
        <w:rPr>
          <w:b/>
        </w:rPr>
        <w:t xml:space="preserve"> Pomoc</w:t>
      </w:r>
      <w:r w:rsidR="004A26DA">
        <w:rPr>
          <w:b/>
        </w:rPr>
        <w:t>y</w:t>
      </w:r>
      <w:r w:rsidRPr="002B32B9">
        <w:rPr>
          <w:b/>
        </w:rPr>
        <w:t xml:space="preserve"> Technicznej R</w:t>
      </w:r>
      <w:r w:rsidR="004A26DA">
        <w:rPr>
          <w:b/>
        </w:rPr>
        <w:t>PO</w:t>
      </w:r>
      <w:r w:rsidR="00C174FA">
        <w:rPr>
          <w:b/>
        </w:rPr>
        <w:t xml:space="preserve"> - Lubuskie 2020</w:t>
      </w:r>
      <w:r w:rsidR="00414788">
        <w:rPr>
          <w:b/>
        </w:rPr>
        <w:t xml:space="preserve"> dla REACT-EU</w:t>
      </w:r>
      <w:r w:rsidR="00C174FA">
        <w:rPr>
          <w:b/>
        </w:rPr>
        <w:t xml:space="preserve"> na 202</w:t>
      </w:r>
      <w:r w:rsidR="00086924">
        <w:rPr>
          <w:b/>
        </w:rPr>
        <w:t>3</w:t>
      </w:r>
      <w:r w:rsidR="004A26DA">
        <w:rPr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268"/>
        <w:gridCol w:w="1905"/>
        <w:gridCol w:w="1999"/>
        <w:gridCol w:w="1999"/>
        <w:gridCol w:w="2000"/>
      </w:tblGrid>
      <w:tr w:rsidR="002B32B9" w:rsidTr="002B32B9">
        <w:tc>
          <w:tcPr>
            <w:tcW w:w="704" w:type="dxa"/>
          </w:tcPr>
          <w:p w:rsidR="002B32B9" w:rsidRDefault="002B32B9">
            <w:proofErr w:type="spellStart"/>
            <w:r>
              <w:t>Lp</w:t>
            </w:r>
            <w:proofErr w:type="spellEnd"/>
          </w:p>
        </w:tc>
        <w:tc>
          <w:tcPr>
            <w:tcW w:w="3119" w:type="dxa"/>
          </w:tcPr>
          <w:p w:rsidR="002B32B9" w:rsidRDefault="002B32B9">
            <w:r>
              <w:t>Nazwa projektu</w:t>
            </w:r>
          </w:p>
        </w:tc>
        <w:tc>
          <w:tcPr>
            <w:tcW w:w="2268" w:type="dxa"/>
          </w:tcPr>
          <w:p w:rsidR="002B32B9" w:rsidRDefault="002B32B9">
            <w:r>
              <w:t>Nazwa wnioskodawcy</w:t>
            </w:r>
          </w:p>
        </w:tc>
        <w:tc>
          <w:tcPr>
            <w:tcW w:w="1905" w:type="dxa"/>
          </w:tcPr>
          <w:p w:rsidR="002B32B9" w:rsidRDefault="002B32B9">
            <w:r>
              <w:t>Kwota dofinasowania</w:t>
            </w:r>
          </w:p>
        </w:tc>
        <w:tc>
          <w:tcPr>
            <w:tcW w:w="1999" w:type="dxa"/>
          </w:tcPr>
          <w:p w:rsidR="002B32B9" w:rsidRDefault="002B32B9">
            <w:r>
              <w:t>Kwota całkowita projektu</w:t>
            </w:r>
          </w:p>
        </w:tc>
        <w:tc>
          <w:tcPr>
            <w:tcW w:w="1999" w:type="dxa"/>
          </w:tcPr>
          <w:p w:rsidR="002B32B9" w:rsidRDefault="002B32B9">
            <w:r>
              <w:t>Data zakończenia oceny projektu</w:t>
            </w:r>
          </w:p>
        </w:tc>
        <w:tc>
          <w:tcPr>
            <w:tcW w:w="2000" w:type="dxa"/>
          </w:tcPr>
          <w:p w:rsidR="002B32B9" w:rsidRDefault="002B32B9">
            <w:r>
              <w:t>Czas realizacji</w:t>
            </w:r>
          </w:p>
        </w:tc>
      </w:tr>
      <w:tr w:rsidR="002B32B9" w:rsidTr="002B32B9">
        <w:tc>
          <w:tcPr>
            <w:tcW w:w="704" w:type="dxa"/>
          </w:tcPr>
          <w:p w:rsidR="002B32B9" w:rsidRDefault="002B32B9">
            <w:r>
              <w:t>1.</w:t>
            </w:r>
          </w:p>
        </w:tc>
        <w:tc>
          <w:tcPr>
            <w:tcW w:w="3119" w:type="dxa"/>
          </w:tcPr>
          <w:p w:rsidR="002B32B9" w:rsidRDefault="00A01A29" w:rsidP="00086924">
            <w:r w:rsidRPr="00A01A29">
              <w:t>Wsparcie zarządzania i wdrażani</w:t>
            </w:r>
            <w:r w:rsidR="002D7185">
              <w:t>a. Komunikacja i badania</w:t>
            </w:r>
            <w:r w:rsidR="00414788">
              <w:t xml:space="preserve"> dla REACT-EU</w:t>
            </w:r>
            <w:r w:rsidR="002D7185">
              <w:t xml:space="preserve"> na 202</w:t>
            </w:r>
            <w:r w:rsidR="00086924">
              <w:t>3</w:t>
            </w:r>
            <w:r w:rsidRPr="00A01A29">
              <w:t xml:space="preserve"> rok dla </w:t>
            </w:r>
            <w:r w:rsidR="002D7185">
              <w:t>IZ</w:t>
            </w:r>
            <w:r w:rsidRPr="00A01A29">
              <w:t>.</w:t>
            </w:r>
          </w:p>
        </w:tc>
        <w:tc>
          <w:tcPr>
            <w:tcW w:w="2268" w:type="dxa"/>
          </w:tcPr>
          <w:p w:rsidR="002B32B9" w:rsidRDefault="002D7185">
            <w:r>
              <w:t>Województwo Lubuskie – Urząd Marszałkowski Województwa Lubuskiego</w:t>
            </w:r>
          </w:p>
        </w:tc>
        <w:tc>
          <w:tcPr>
            <w:tcW w:w="1905" w:type="dxa"/>
          </w:tcPr>
          <w:p w:rsidR="002B32B9" w:rsidRDefault="00086924" w:rsidP="00F5529C">
            <w:r>
              <w:t>575 999,95</w:t>
            </w:r>
            <w:r w:rsidR="00414788" w:rsidRPr="00414788">
              <w:t xml:space="preserve">  </w:t>
            </w:r>
            <w:r w:rsidR="00A01A29">
              <w:t xml:space="preserve"> </w:t>
            </w:r>
            <w:r w:rsidR="00021E00">
              <w:t>zł</w:t>
            </w:r>
          </w:p>
        </w:tc>
        <w:tc>
          <w:tcPr>
            <w:tcW w:w="1999" w:type="dxa"/>
          </w:tcPr>
          <w:p w:rsidR="002B32B9" w:rsidRDefault="00086924" w:rsidP="00F5529C">
            <w:r>
              <w:t>677 647</w:t>
            </w:r>
            <w:r w:rsidR="00414788" w:rsidRPr="00414788">
              <w:t xml:space="preserve">,00 </w:t>
            </w:r>
            <w:r w:rsidR="00021E00">
              <w:t>zł</w:t>
            </w:r>
          </w:p>
        </w:tc>
        <w:tc>
          <w:tcPr>
            <w:tcW w:w="1999" w:type="dxa"/>
          </w:tcPr>
          <w:p w:rsidR="002B32B9" w:rsidRDefault="00086924" w:rsidP="00086924">
            <w:r>
              <w:t>24</w:t>
            </w:r>
            <w:r w:rsidR="00675429">
              <w:t>.</w:t>
            </w:r>
            <w:r w:rsidR="00414788">
              <w:t>03</w:t>
            </w:r>
            <w:r w:rsidR="00675429">
              <w:t>.</w:t>
            </w:r>
            <w:r w:rsidR="006E3045">
              <w:t>20</w:t>
            </w:r>
            <w:r w:rsidR="00F5529C">
              <w:t>2</w:t>
            </w:r>
            <w:r>
              <w:t>3</w:t>
            </w:r>
          </w:p>
        </w:tc>
        <w:tc>
          <w:tcPr>
            <w:tcW w:w="2000" w:type="dxa"/>
          </w:tcPr>
          <w:p w:rsidR="002B32B9" w:rsidRDefault="006E3045" w:rsidP="00086924">
            <w:r>
              <w:t>01.</w:t>
            </w:r>
            <w:r w:rsidR="00675429">
              <w:t>0</w:t>
            </w:r>
            <w:r w:rsidR="00086924">
              <w:t>4</w:t>
            </w:r>
            <w:r>
              <w:t>.20</w:t>
            </w:r>
            <w:r w:rsidR="002D7185">
              <w:t>2</w:t>
            </w:r>
            <w:r w:rsidR="00086924">
              <w:t>3</w:t>
            </w:r>
            <w:r>
              <w:t>-31.12.20</w:t>
            </w:r>
            <w:r w:rsidR="002D7185">
              <w:t>2</w:t>
            </w:r>
            <w:r w:rsidR="002032A2">
              <w:t>3</w:t>
            </w:r>
          </w:p>
        </w:tc>
      </w:tr>
    </w:tbl>
    <w:p w:rsidR="002B32B9" w:rsidRDefault="002B32B9">
      <w:bookmarkStart w:id="0" w:name="_GoBack"/>
      <w:bookmarkEnd w:id="0"/>
    </w:p>
    <w:sectPr w:rsidR="002B32B9" w:rsidSect="002B32B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FA" w:rsidRDefault="005B73FA" w:rsidP="0049267D">
      <w:pPr>
        <w:spacing w:after="0" w:line="240" w:lineRule="auto"/>
      </w:pPr>
      <w:r>
        <w:separator/>
      </w:r>
    </w:p>
  </w:endnote>
  <w:endnote w:type="continuationSeparator" w:id="0">
    <w:p w:rsidR="005B73FA" w:rsidRDefault="005B73FA" w:rsidP="0049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7D" w:rsidRDefault="0049267D">
    <w:pPr>
      <w:pStyle w:val="Stopka"/>
    </w:pPr>
    <w:r>
      <w:rPr>
        <w:noProof/>
        <w:lang w:eastAsia="pl-PL"/>
      </w:rPr>
      <w:drawing>
        <wp:inline distT="0" distB="0" distL="0" distR="0">
          <wp:extent cx="6711696" cy="82600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_mono_str_i_inw-OGÓ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696" cy="82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FA" w:rsidRDefault="005B73FA" w:rsidP="0049267D">
      <w:pPr>
        <w:spacing w:after="0" w:line="240" w:lineRule="auto"/>
      </w:pPr>
      <w:r>
        <w:separator/>
      </w:r>
    </w:p>
  </w:footnote>
  <w:footnote w:type="continuationSeparator" w:id="0">
    <w:p w:rsidR="005B73FA" w:rsidRDefault="005B73FA" w:rsidP="0049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B9"/>
    <w:rsid w:val="00021E00"/>
    <w:rsid w:val="000731A1"/>
    <w:rsid w:val="00074D50"/>
    <w:rsid w:val="00086924"/>
    <w:rsid w:val="000F6B76"/>
    <w:rsid w:val="002032A2"/>
    <w:rsid w:val="00247DCE"/>
    <w:rsid w:val="002A43A7"/>
    <w:rsid w:val="002B32B9"/>
    <w:rsid w:val="002D7185"/>
    <w:rsid w:val="00414788"/>
    <w:rsid w:val="0049267D"/>
    <w:rsid w:val="004A26DA"/>
    <w:rsid w:val="005A1298"/>
    <w:rsid w:val="005B73FA"/>
    <w:rsid w:val="00675429"/>
    <w:rsid w:val="006E3045"/>
    <w:rsid w:val="006E4688"/>
    <w:rsid w:val="00827EA5"/>
    <w:rsid w:val="00833B03"/>
    <w:rsid w:val="00963FA2"/>
    <w:rsid w:val="00A01A29"/>
    <w:rsid w:val="00A323D4"/>
    <w:rsid w:val="00B366E4"/>
    <w:rsid w:val="00C174FA"/>
    <w:rsid w:val="00C8442F"/>
    <w:rsid w:val="00DB0CCD"/>
    <w:rsid w:val="00F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160DE9C-4BFA-40BD-AB7B-E7379D51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67D"/>
  </w:style>
  <w:style w:type="paragraph" w:styleId="Stopka">
    <w:name w:val="footer"/>
    <w:basedOn w:val="Normalny"/>
    <w:link w:val="StopkaZnak"/>
    <w:uiPriority w:val="99"/>
    <w:unhideWhenUsed/>
    <w:rsid w:val="0049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Kosowicz Tomasz</dc:creator>
  <cp:keywords/>
  <dc:description/>
  <cp:lastModifiedBy>Kosowicz Tomasz</cp:lastModifiedBy>
  <cp:revision>6</cp:revision>
  <cp:lastPrinted>2019-12-18T11:35:00Z</cp:lastPrinted>
  <dcterms:created xsi:type="dcterms:W3CDTF">2020-12-16T07:40:00Z</dcterms:created>
  <dcterms:modified xsi:type="dcterms:W3CDTF">2023-04-05T12:06:00Z</dcterms:modified>
</cp:coreProperties>
</file>