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22D86" w14:textId="77777777"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2725"/>
      </w:tblGrid>
      <w:tr w:rsidR="00D80D65" w:rsidRPr="00CC294B" w14:paraId="56372DA6" w14:textId="77777777" w:rsidTr="00B535FC">
        <w:tc>
          <w:tcPr>
            <w:tcW w:w="2725" w:type="dxa"/>
            <w:vAlign w:val="center"/>
          </w:tcPr>
          <w:p w14:paraId="3FF93370" w14:textId="77777777"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B134C" w14:paraId="10A692DC" w14:textId="77777777" w:rsidTr="00B535FC">
        <w:tc>
          <w:tcPr>
            <w:tcW w:w="2725" w:type="dxa"/>
            <w:vAlign w:val="center"/>
          </w:tcPr>
          <w:p w14:paraId="1DDF0A9B" w14:textId="77777777" w:rsidR="00D80D65" w:rsidRPr="00CB134C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CB134C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 data</w:t>
            </w:r>
          </w:p>
        </w:tc>
      </w:tr>
    </w:tbl>
    <w:p w14:paraId="615CBE63" w14:textId="77777777" w:rsidR="00D80D65" w:rsidRPr="00CB134C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</w:tblGrid>
      <w:tr w:rsidR="00D80D65" w:rsidRPr="00CB134C" w14:paraId="3FA6EAD7" w14:textId="77777777" w:rsidTr="00B535FC">
        <w:tc>
          <w:tcPr>
            <w:tcW w:w="2376" w:type="dxa"/>
            <w:vAlign w:val="center"/>
          </w:tcPr>
          <w:p w14:paraId="3E00CC35" w14:textId="77777777" w:rsidR="00D80D65" w:rsidRPr="00CB134C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CB134C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………………………………….</w:t>
            </w:r>
          </w:p>
        </w:tc>
      </w:tr>
      <w:tr w:rsidR="00D80D65" w:rsidRPr="00CB134C" w14:paraId="7525653F" w14:textId="77777777" w:rsidTr="00B535FC">
        <w:tc>
          <w:tcPr>
            <w:tcW w:w="2376" w:type="dxa"/>
            <w:vAlign w:val="center"/>
          </w:tcPr>
          <w:p w14:paraId="018C0EEE" w14:textId="77777777" w:rsidR="00D80D65" w:rsidRPr="00CB134C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CB134C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</w:p>
        </w:tc>
      </w:tr>
    </w:tbl>
    <w:p w14:paraId="36AA2936" w14:textId="77777777" w:rsidR="00D80D65" w:rsidRPr="00CB134C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14:paraId="5AD181DC" w14:textId="77777777" w:rsidR="00CB134C" w:rsidRPr="00CB134C" w:rsidRDefault="00CB134C" w:rsidP="00CB134C">
      <w:pPr>
        <w:autoSpaceDE w:val="0"/>
        <w:autoSpaceDN w:val="0"/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516432B8" w14:textId="524FCF53" w:rsidR="00CB134C" w:rsidRPr="0087760C" w:rsidRDefault="00CB134C" w:rsidP="00CB134C">
      <w:pPr>
        <w:autoSpaceDE w:val="0"/>
        <w:autoSpaceDN w:val="0"/>
        <w:spacing w:after="0"/>
        <w:jc w:val="center"/>
        <w:rPr>
          <w:rFonts w:ascii="Arial Narrow" w:hAnsi="Arial Narrow"/>
          <w:b/>
          <w:spacing w:val="-6"/>
          <w:sz w:val="24"/>
          <w:szCs w:val="24"/>
        </w:rPr>
      </w:pPr>
      <w:r w:rsidRPr="0087760C">
        <w:rPr>
          <w:rFonts w:ascii="Arial Narrow" w:hAnsi="Arial Narrow"/>
          <w:b/>
          <w:sz w:val="24"/>
          <w:szCs w:val="24"/>
        </w:rPr>
        <w:t>O</w:t>
      </w:r>
      <w:r w:rsidRPr="0087760C">
        <w:rPr>
          <w:rFonts w:ascii="Arial Narrow" w:hAnsi="Arial Narrow"/>
          <w:b/>
          <w:spacing w:val="-6"/>
          <w:sz w:val="24"/>
          <w:szCs w:val="24"/>
        </w:rPr>
        <w:t xml:space="preserve">świadczenie Wnioskodawcy/innych podmiotów ubiegający się o wsparcie </w:t>
      </w:r>
      <w:r w:rsidRPr="0087760C">
        <w:rPr>
          <w:rFonts w:ascii="Arial Narrow" w:hAnsi="Arial Narrow"/>
          <w:b/>
          <w:spacing w:val="-6"/>
          <w:sz w:val="24"/>
          <w:szCs w:val="24"/>
        </w:rPr>
        <w:br/>
        <w:t>o braku istnienia związków z Federacją Rosyjską</w:t>
      </w:r>
    </w:p>
    <w:p w14:paraId="2C9943A1" w14:textId="77777777" w:rsidR="003D1486" w:rsidRPr="0087760C" w:rsidRDefault="003D1486" w:rsidP="00EE18F0">
      <w:pPr>
        <w:rPr>
          <w:rFonts w:ascii="Arial Narrow" w:hAnsi="Arial Narrow"/>
          <w:b/>
          <w:sz w:val="24"/>
          <w:szCs w:val="24"/>
        </w:rPr>
      </w:pPr>
    </w:p>
    <w:p w14:paraId="07D98C3C" w14:textId="0C2E4987" w:rsidR="0036014E" w:rsidRPr="0087760C" w:rsidRDefault="00CB134C" w:rsidP="0036014E">
      <w:pPr>
        <w:widowControl w:val="0"/>
        <w:autoSpaceDE w:val="0"/>
        <w:autoSpaceDN w:val="0"/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7760C">
        <w:rPr>
          <w:rFonts w:ascii="Arial Narrow" w:eastAsia="Verdana" w:hAnsi="Arial Narrow" w:cs="Arial"/>
          <w:bCs/>
          <w:sz w:val="24"/>
          <w:szCs w:val="24"/>
          <w:lang w:eastAsia="pl-PL" w:bidi="pl-PL"/>
        </w:rPr>
        <w:t>Oświadczam, że</w:t>
      </w:r>
      <w:r w:rsidR="0036014E" w:rsidRPr="0087760C">
        <w:rPr>
          <w:rFonts w:ascii="Arial Narrow" w:eastAsia="Verdana" w:hAnsi="Arial Narrow" w:cs="Arial"/>
          <w:bCs/>
          <w:sz w:val="24"/>
          <w:szCs w:val="24"/>
          <w:lang w:eastAsia="pl-PL" w:bidi="pl-PL"/>
        </w:rPr>
        <w:t xml:space="preserve"> </w:t>
      </w:r>
      <w:r w:rsidRPr="0087760C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podlegam wykluczeniu</w:t>
      </w:r>
      <w:r w:rsidRPr="008776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>z otrzymania wsparcia</w:t>
      </w:r>
      <w:r w:rsidR="00E80EF5" w:rsidRPr="0087760C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="0036014E" w:rsidRPr="0087760C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>o któr</w:t>
      </w:r>
      <w:r w:rsidR="00E80EF5" w:rsidRPr="0087760C">
        <w:rPr>
          <w:rFonts w:ascii="Arial Narrow" w:eastAsia="Times New Roman" w:hAnsi="Arial Narrow" w:cs="Arial"/>
          <w:sz w:val="24"/>
          <w:szCs w:val="24"/>
          <w:lang w:eastAsia="pl-PL"/>
        </w:rPr>
        <w:t>ych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mowa w przepisach krajowych i unijnych, tj.</w:t>
      </w:r>
      <w:r w:rsidR="00E80EF5" w:rsidRPr="008776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</w:p>
    <w:p w14:paraId="3F2E9DF1" w14:textId="23D3B642" w:rsidR="00C15F0A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Rozporządzeni</w:t>
      </w:r>
      <w:r w:rsidR="00E80EF5" w:rsidRPr="0087760C">
        <w:rPr>
          <w:rFonts w:ascii="Arial Narrow" w:hAnsi="Arial Narrow" w:cs="Arial"/>
          <w:sz w:val="24"/>
          <w:szCs w:val="24"/>
        </w:rPr>
        <w:t>u</w:t>
      </w:r>
      <w:r w:rsidRPr="0087760C">
        <w:rPr>
          <w:rFonts w:ascii="Arial Narrow" w:hAnsi="Arial Narrow" w:cs="Arial"/>
          <w:sz w:val="24"/>
          <w:szCs w:val="24"/>
        </w:rPr>
        <w:t xml:space="preserve"> Rady (WE) nr 765/2006 z dnia 18 maja 2006 r. dotycząc</w:t>
      </w:r>
      <w:r w:rsidR="00E80EF5" w:rsidRPr="0087760C">
        <w:rPr>
          <w:rFonts w:ascii="Arial Narrow" w:hAnsi="Arial Narrow" w:cs="Arial"/>
          <w:sz w:val="24"/>
          <w:szCs w:val="24"/>
        </w:rPr>
        <w:t>ym</w:t>
      </w:r>
      <w:r w:rsidRPr="0087760C">
        <w:rPr>
          <w:rFonts w:ascii="Arial Narrow" w:hAnsi="Arial Narrow" w:cs="Arial"/>
          <w:sz w:val="24"/>
          <w:szCs w:val="24"/>
        </w:rPr>
        <w:t xml:space="preserve"> środków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ograniczających w związku z sytuacją na Białorusi i udziałem Białorusi w agresji</w:t>
      </w:r>
      <w:r w:rsidR="00C15F0A" w:rsidRPr="0087760C">
        <w:rPr>
          <w:rFonts w:ascii="Arial Narrow" w:hAnsi="Arial Narrow"/>
          <w:sz w:val="24"/>
          <w:szCs w:val="24"/>
        </w:rPr>
        <w:t xml:space="preserve"> </w:t>
      </w:r>
      <w:r w:rsidRPr="0087760C">
        <w:rPr>
          <w:rFonts w:ascii="Arial Narrow" w:hAnsi="Arial Narrow" w:cs="Arial"/>
          <w:sz w:val="24"/>
          <w:szCs w:val="24"/>
        </w:rPr>
        <w:t>Rosji wobec Ukrainy (Dz. U. UE L 134 z 20.5.2006, str. 1, z późn. zm.);</w:t>
      </w:r>
    </w:p>
    <w:p w14:paraId="2A21DFEA" w14:textId="07F5968E" w:rsidR="00C15F0A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Rozporządzeni</w:t>
      </w:r>
      <w:r w:rsidR="00E80EF5" w:rsidRPr="0087760C">
        <w:rPr>
          <w:rFonts w:ascii="Arial Narrow" w:hAnsi="Arial Narrow" w:cs="Arial"/>
          <w:sz w:val="24"/>
          <w:szCs w:val="24"/>
        </w:rPr>
        <w:t>u</w:t>
      </w:r>
      <w:r w:rsidRPr="0087760C">
        <w:rPr>
          <w:rFonts w:ascii="Arial Narrow" w:hAnsi="Arial Narrow" w:cs="Arial"/>
          <w:sz w:val="24"/>
          <w:szCs w:val="24"/>
        </w:rPr>
        <w:t xml:space="preserve"> Rady (UE) nr 269/2014 z dnia 17 marca 2014 r. w sprawie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środków ograniczających w odniesieniu do działań podważających integralność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terytorialną, suwerenność i niezależność Ukrainy lub im zagrażających (Dz. U. UE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L 78 z 17.3.2014, str. 6, z późn. zm.);</w:t>
      </w:r>
    </w:p>
    <w:p w14:paraId="2D158E40" w14:textId="6E69585E" w:rsidR="00C15F0A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Rozporządzeni</w:t>
      </w:r>
      <w:r w:rsidR="00E80EF5" w:rsidRPr="0087760C">
        <w:rPr>
          <w:rFonts w:ascii="Arial Narrow" w:hAnsi="Arial Narrow" w:cs="Arial"/>
          <w:sz w:val="24"/>
          <w:szCs w:val="24"/>
        </w:rPr>
        <w:t>u</w:t>
      </w:r>
      <w:r w:rsidRPr="0087760C">
        <w:rPr>
          <w:rFonts w:ascii="Arial Narrow" w:hAnsi="Arial Narrow" w:cs="Arial"/>
          <w:sz w:val="24"/>
          <w:szCs w:val="24"/>
        </w:rPr>
        <w:t xml:space="preserve"> (UE) nr 833/2014 z dnia 31 lipca 2014 r. dotycząc</w:t>
      </w:r>
      <w:r w:rsidR="00E80EF5" w:rsidRPr="0087760C">
        <w:rPr>
          <w:rFonts w:ascii="Arial Narrow" w:hAnsi="Arial Narrow" w:cs="Arial"/>
          <w:sz w:val="24"/>
          <w:szCs w:val="24"/>
        </w:rPr>
        <w:t>ym</w:t>
      </w:r>
      <w:r w:rsidRPr="0087760C">
        <w:rPr>
          <w:rFonts w:ascii="Arial Narrow" w:hAnsi="Arial Narrow" w:cs="Arial"/>
          <w:sz w:val="24"/>
          <w:szCs w:val="24"/>
        </w:rPr>
        <w:t xml:space="preserve"> środków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ograniczających w związku z działaniami Rosji destabilizującymi sytuację na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Ukrainie (Dz. U. UE L 229 z 31.07.2014, str. 1. z późn. zm.);</w:t>
      </w:r>
    </w:p>
    <w:p w14:paraId="6222025A" w14:textId="7B967883" w:rsidR="0036014E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Komunika</w:t>
      </w:r>
      <w:r w:rsidR="002C1767">
        <w:rPr>
          <w:rFonts w:ascii="Arial Narrow" w:hAnsi="Arial Narrow" w:cs="Arial"/>
          <w:sz w:val="24"/>
          <w:szCs w:val="24"/>
        </w:rPr>
        <w:t>cie</w:t>
      </w:r>
      <w:r w:rsidRPr="0087760C">
        <w:rPr>
          <w:rFonts w:ascii="Arial Narrow" w:hAnsi="Arial Narrow" w:cs="Arial"/>
          <w:sz w:val="24"/>
          <w:szCs w:val="24"/>
        </w:rPr>
        <w:t xml:space="preserve"> Komisji „Tymczasowe kryzysowe ramy środków pomocy państwa w celu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wsparcia gospodarki po agresji Rosji wobec Ukrainy” (Dz. U. UE C 131 z 24.3.2022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str. 1)</w:t>
      </w:r>
      <w:r w:rsidR="00E80EF5" w:rsidRPr="0087760C">
        <w:rPr>
          <w:rFonts w:ascii="Arial Narrow" w:hAnsi="Arial Narrow" w:cs="Arial"/>
          <w:sz w:val="24"/>
          <w:szCs w:val="24"/>
        </w:rPr>
        <w:t>;</w:t>
      </w:r>
    </w:p>
    <w:p w14:paraId="7A0B5BF4" w14:textId="7815926F" w:rsidR="00E80EF5" w:rsidRPr="0087760C" w:rsidRDefault="00E80EF5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w ustawie z dnia 13 kwietnia 2022 r. o szczególnych</w:t>
      </w:r>
      <w:r w:rsidR="009F490C" w:rsidRPr="0087760C">
        <w:rPr>
          <w:rFonts w:ascii="Arial Narrow" w:hAnsi="Arial Narrow"/>
          <w:sz w:val="24"/>
          <w:szCs w:val="24"/>
        </w:rPr>
        <w:t xml:space="preserve"> </w:t>
      </w:r>
      <w:r w:rsidRPr="0087760C">
        <w:rPr>
          <w:rFonts w:ascii="Arial Narrow" w:hAnsi="Arial Narrow" w:cs="Arial"/>
          <w:sz w:val="24"/>
          <w:szCs w:val="24"/>
        </w:rPr>
        <w:t>rozwiązaniach w zakresie przeciwdziałania wspieraniu agresji na Ukrainę oraz służących</w:t>
      </w:r>
      <w:r w:rsidR="009F490C" w:rsidRPr="0087760C">
        <w:rPr>
          <w:rFonts w:ascii="Arial Narrow" w:hAnsi="Arial Narrow"/>
          <w:sz w:val="24"/>
          <w:szCs w:val="24"/>
        </w:rPr>
        <w:t xml:space="preserve"> </w:t>
      </w:r>
      <w:r w:rsidRPr="0087760C">
        <w:rPr>
          <w:rFonts w:ascii="Arial Narrow" w:hAnsi="Arial Narrow" w:cs="Arial"/>
          <w:sz w:val="24"/>
          <w:szCs w:val="24"/>
        </w:rPr>
        <w:t>ochronie bezpieczeństwa narodowego (Dz. U. poz. 835).</w:t>
      </w:r>
    </w:p>
    <w:p w14:paraId="6E9F9958" w14:textId="294ED471" w:rsidR="0087760C" w:rsidRPr="0087760C" w:rsidRDefault="0087760C" w:rsidP="0087760C">
      <w:pPr>
        <w:widowControl w:val="0"/>
        <w:autoSpaceDE w:val="0"/>
        <w:autoSpaceDN w:val="0"/>
        <w:spacing w:after="0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</w:p>
    <w:p w14:paraId="5E65188D" w14:textId="77777777" w:rsidR="00EE18F0" w:rsidRDefault="00CC0B7A" w:rsidP="0087760C">
      <w:pPr>
        <w:widowControl w:val="0"/>
        <w:autoSpaceDE w:val="0"/>
        <w:autoSpaceDN w:val="0"/>
        <w:spacing w:after="0"/>
        <w:jc w:val="both"/>
        <w:rPr>
          <w:rFonts w:ascii="Arial Narrow" w:hAnsi="Arial Narrow"/>
          <w:sz w:val="24"/>
          <w:szCs w:val="24"/>
        </w:rPr>
      </w:pPr>
      <w:r w:rsidRPr="00CC0B7A">
        <w:rPr>
          <w:rFonts w:ascii="Arial Narrow" w:hAnsi="Arial Narrow" w:cs="Arial"/>
          <w:sz w:val="24"/>
          <w:szCs w:val="24"/>
        </w:rPr>
        <w:t>Powyższe oświadczenie składam pod rygorem odpowiedzialności karnej za składanie fałszywych oświadczeń</w:t>
      </w:r>
      <w:r>
        <w:rPr>
          <w:rFonts w:ascii="Arial Narrow" w:hAnsi="Arial Narrow"/>
          <w:sz w:val="24"/>
          <w:szCs w:val="24"/>
        </w:rPr>
        <w:t xml:space="preserve"> </w:t>
      </w:r>
      <w:r w:rsidRPr="00CC0B7A">
        <w:rPr>
          <w:rFonts w:ascii="Arial Narrow" w:hAnsi="Arial Narrow" w:cs="Arial"/>
          <w:sz w:val="24"/>
          <w:szCs w:val="24"/>
        </w:rPr>
        <w:t>wynikającej z art. 233 § 1 Kodeksu karnego</w:t>
      </w:r>
      <w:r w:rsidR="00D11342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CC0B7A">
        <w:rPr>
          <w:rFonts w:ascii="Arial Narrow" w:hAnsi="Arial Narrow" w:cs="Arial"/>
          <w:sz w:val="24"/>
          <w:szCs w:val="24"/>
        </w:rPr>
        <w:t>.</w:t>
      </w:r>
      <w:r w:rsidR="00D11342">
        <w:rPr>
          <w:rFonts w:ascii="Arial Narrow" w:hAnsi="Arial Narrow"/>
          <w:sz w:val="24"/>
          <w:szCs w:val="24"/>
        </w:rPr>
        <w:t xml:space="preserve"> </w:t>
      </w:r>
    </w:p>
    <w:p w14:paraId="2B9E6905" w14:textId="77777777" w:rsidR="00EE18F0" w:rsidRDefault="00EE18F0" w:rsidP="0087760C">
      <w:pPr>
        <w:widowControl w:val="0"/>
        <w:autoSpaceDE w:val="0"/>
        <w:autoSpaceDN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5038CB77" w14:textId="676BBF7F" w:rsidR="0087760C" w:rsidRPr="00CC0B7A" w:rsidRDefault="00CC0B7A" w:rsidP="0087760C">
      <w:pPr>
        <w:widowControl w:val="0"/>
        <w:autoSpaceDE w:val="0"/>
        <w:autoSpaceDN w:val="0"/>
        <w:spacing w:after="0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CC0B7A">
        <w:rPr>
          <w:rFonts w:ascii="Arial Narrow" w:hAnsi="Arial Narrow" w:cs="Arial"/>
          <w:sz w:val="24"/>
          <w:szCs w:val="24"/>
        </w:rPr>
        <w:t>Jestem świadomy/a odpowiedzialności karnej za złożenie fałszywego oświadczenia</w:t>
      </w:r>
      <w:r w:rsidR="00EE18F0">
        <w:rPr>
          <w:rFonts w:ascii="Arial Narrow" w:hAnsi="Arial Narrow" w:cs="Arial"/>
          <w:sz w:val="24"/>
          <w:szCs w:val="24"/>
        </w:rPr>
        <w:t>.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222"/>
      </w:tblGrid>
      <w:tr w:rsidR="00D80D65" w:rsidRPr="00CB134C" w14:paraId="20180E1E" w14:textId="77777777" w:rsidTr="00EE18F0">
        <w:trPr>
          <w:trHeight w:val="672"/>
        </w:trPr>
        <w:tc>
          <w:tcPr>
            <w:tcW w:w="4222" w:type="dxa"/>
            <w:vAlign w:val="center"/>
          </w:tcPr>
          <w:p w14:paraId="5D6C7816" w14:textId="77777777" w:rsidR="00CB134C" w:rsidRDefault="00CB134C" w:rsidP="00EE18F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03B58A8" w14:textId="77777777" w:rsidR="00CB134C" w:rsidRDefault="00CB134C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5134FEF" w14:textId="77777777" w:rsidR="00CB134C" w:rsidRDefault="00CB134C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E7CAD7A" w14:textId="0FC509BD" w:rsidR="00D80D65" w:rsidRPr="00CB134C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B134C"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CB134C" w14:paraId="64136EB3" w14:textId="77777777" w:rsidTr="00EE18F0">
        <w:trPr>
          <w:trHeight w:val="302"/>
        </w:trPr>
        <w:tc>
          <w:tcPr>
            <w:tcW w:w="4222" w:type="dxa"/>
            <w:vAlign w:val="center"/>
          </w:tcPr>
          <w:p w14:paraId="55E264D9" w14:textId="77777777" w:rsidR="00D80D65" w:rsidRPr="009B711E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</w:rPr>
            </w:pPr>
            <w:r w:rsidRPr="009B711E">
              <w:rPr>
                <w:rFonts w:ascii="Arial Narrow" w:hAnsi="Arial Narrow"/>
                <w:i/>
                <w:iCs/>
              </w:rPr>
              <w:t xml:space="preserve">Podpis i pieczątka osoby </w:t>
            </w:r>
          </w:p>
          <w:p w14:paraId="6943AB67" w14:textId="77777777" w:rsidR="00D80D65" w:rsidRPr="00CB134C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711E">
              <w:rPr>
                <w:rFonts w:ascii="Arial Narrow" w:hAnsi="Arial Narrow"/>
                <w:i/>
                <w:iCs/>
              </w:rPr>
              <w:t>uprawnionej do reprezentowania Beneficjenta</w:t>
            </w:r>
          </w:p>
        </w:tc>
      </w:tr>
    </w:tbl>
    <w:p w14:paraId="588AB28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B1726" w14:textId="77777777" w:rsidR="00137FA8" w:rsidRDefault="00137FA8" w:rsidP="00D80D65">
      <w:pPr>
        <w:spacing w:after="0" w:line="240" w:lineRule="auto"/>
      </w:pPr>
      <w:r>
        <w:separator/>
      </w:r>
    </w:p>
  </w:endnote>
  <w:endnote w:type="continuationSeparator" w:id="0">
    <w:p w14:paraId="1E519B2B" w14:textId="77777777" w:rsidR="00137FA8" w:rsidRDefault="00137FA8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A3EC5" w14:textId="77777777" w:rsidR="00D80D65" w:rsidRDefault="0063538D">
    <w:pPr>
      <w:pStyle w:val="Stopka"/>
    </w:pPr>
    <w:r>
      <w:rPr>
        <w:noProof/>
        <w:lang w:eastAsia="pl-PL"/>
      </w:rPr>
      <w:drawing>
        <wp:inline distT="0" distB="0" distL="0" distR="0" wp14:anchorId="0584A015" wp14:editId="4BFDE71F">
          <wp:extent cx="5760720" cy="576596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95FF3" w14:textId="77777777" w:rsidR="00137FA8" w:rsidRDefault="00137FA8" w:rsidP="00D80D65">
      <w:pPr>
        <w:spacing w:after="0" w:line="240" w:lineRule="auto"/>
      </w:pPr>
      <w:r>
        <w:separator/>
      </w:r>
    </w:p>
  </w:footnote>
  <w:footnote w:type="continuationSeparator" w:id="0">
    <w:p w14:paraId="3737E822" w14:textId="77777777" w:rsidR="00137FA8" w:rsidRDefault="00137FA8" w:rsidP="00D80D65">
      <w:pPr>
        <w:spacing w:after="0" w:line="240" w:lineRule="auto"/>
      </w:pPr>
      <w:r>
        <w:continuationSeparator/>
      </w:r>
    </w:p>
  </w:footnote>
  <w:footnote w:id="1">
    <w:p w14:paraId="23D3F84C" w14:textId="77777777" w:rsidR="00D11342" w:rsidRPr="00EE18F0" w:rsidRDefault="00D11342" w:rsidP="00D11342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EE18F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E18F0">
        <w:rPr>
          <w:rFonts w:ascii="Arial Narrow" w:hAnsi="Arial Narrow"/>
          <w:sz w:val="18"/>
          <w:szCs w:val="18"/>
        </w:rPr>
        <w:t xml:space="preserve"> </w:t>
      </w:r>
      <w:r w:rsidRPr="00EE18F0">
        <w:rPr>
          <w:rFonts w:ascii="Arial Narrow" w:hAnsi="Arial Narrow" w:cs="Arial"/>
          <w:sz w:val="18"/>
          <w:szCs w:val="18"/>
        </w:rPr>
        <w:t>***Art. 233 ustawy z dnia 6 czerwca 1997 r. – Kodeks karny:</w:t>
      </w:r>
    </w:p>
    <w:p w14:paraId="7F737A78" w14:textId="77777777" w:rsidR="00EE18F0" w:rsidRDefault="00D11342" w:rsidP="00D11342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EE18F0">
        <w:rPr>
          <w:rFonts w:ascii="Arial Narrow" w:hAnsi="Arial Narrow" w:cs="Arial"/>
          <w:sz w:val="18"/>
          <w:szCs w:val="18"/>
        </w:rPr>
        <w:t>§ 1. Kto, składając zeznanie mające służyć za dowód w postępowaniu sądowym lub w innym postępowaniu prowadzonym na podstawie</w:t>
      </w:r>
      <w:r w:rsidRPr="00EE18F0">
        <w:rPr>
          <w:rFonts w:ascii="Arial Narrow" w:hAnsi="Arial Narrow"/>
          <w:sz w:val="18"/>
          <w:szCs w:val="18"/>
        </w:rPr>
        <w:t xml:space="preserve"> </w:t>
      </w:r>
      <w:r w:rsidRPr="00EE18F0">
        <w:rPr>
          <w:rFonts w:ascii="Arial Narrow" w:hAnsi="Arial Narrow" w:cs="Arial"/>
          <w:sz w:val="18"/>
          <w:szCs w:val="18"/>
        </w:rPr>
        <w:t>ustawy, zeznaje nieprawdę lub zataja prawdę podlega karze pozbawienia wolności od 6 miesięcy do 8 lat.</w:t>
      </w:r>
    </w:p>
    <w:p w14:paraId="15E9421F" w14:textId="07CA8596" w:rsidR="00D11342" w:rsidRPr="00CC0B7A" w:rsidRDefault="00D11342" w:rsidP="00D11342">
      <w:pPr>
        <w:pStyle w:val="Tekstprzypisudolnego"/>
        <w:jc w:val="both"/>
        <w:rPr>
          <w:rFonts w:ascii="Arial Narrow" w:hAnsi="Arial Narrow"/>
        </w:rPr>
      </w:pPr>
      <w:r w:rsidRPr="00EE18F0">
        <w:rPr>
          <w:rFonts w:ascii="Arial Narrow" w:hAnsi="Arial Narrow" w:cs="Arial"/>
          <w:sz w:val="18"/>
          <w:szCs w:val="18"/>
        </w:rPr>
        <w:t>§ 6. Przepisy § 1 (...) stosuje się odpowiednio do osoby, która składa fałszywe oświadczenie (…).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27A4F" w14:textId="77777777" w:rsidR="00CF567A" w:rsidRDefault="00CF567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  <w:p w14:paraId="1B1AE611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0537"/>
    <w:multiLevelType w:val="hybridMultilevel"/>
    <w:tmpl w:val="744ADB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C5CC4"/>
    <w:multiLevelType w:val="hybridMultilevel"/>
    <w:tmpl w:val="81A88C68"/>
    <w:lvl w:ilvl="0" w:tplc="0C80C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65"/>
    <w:rsid w:val="000A55A8"/>
    <w:rsid w:val="000D1531"/>
    <w:rsid w:val="001274E8"/>
    <w:rsid w:val="00137FA8"/>
    <w:rsid w:val="00140D5F"/>
    <w:rsid w:val="00164FB0"/>
    <w:rsid w:val="00191900"/>
    <w:rsid w:val="001E6F5B"/>
    <w:rsid w:val="001E7D2D"/>
    <w:rsid w:val="001F728E"/>
    <w:rsid w:val="00241654"/>
    <w:rsid w:val="00267525"/>
    <w:rsid w:val="0029067E"/>
    <w:rsid w:val="002A3884"/>
    <w:rsid w:val="002B7D71"/>
    <w:rsid w:val="002C1767"/>
    <w:rsid w:val="002C62C1"/>
    <w:rsid w:val="002D4EC2"/>
    <w:rsid w:val="0030681A"/>
    <w:rsid w:val="0036014E"/>
    <w:rsid w:val="00367042"/>
    <w:rsid w:val="00373CDE"/>
    <w:rsid w:val="00374E4D"/>
    <w:rsid w:val="00381833"/>
    <w:rsid w:val="00396E0F"/>
    <w:rsid w:val="003D1486"/>
    <w:rsid w:val="003D6999"/>
    <w:rsid w:val="004774CA"/>
    <w:rsid w:val="004B148E"/>
    <w:rsid w:val="004C67C2"/>
    <w:rsid w:val="00572AD2"/>
    <w:rsid w:val="005B0944"/>
    <w:rsid w:val="005C0C11"/>
    <w:rsid w:val="005C396D"/>
    <w:rsid w:val="005D794D"/>
    <w:rsid w:val="006346AC"/>
    <w:rsid w:val="0063538D"/>
    <w:rsid w:val="00642804"/>
    <w:rsid w:val="006C05ED"/>
    <w:rsid w:val="006F3E2D"/>
    <w:rsid w:val="00760739"/>
    <w:rsid w:val="007902FA"/>
    <w:rsid w:val="007A53E9"/>
    <w:rsid w:val="00851083"/>
    <w:rsid w:val="00865177"/>
    <w:rsid w:val="00876CBF"/>
    <w:rsid w:val="0087760C"/>
    <w:rsid w:val="008B3DBF"/>
    <w:rsid w:val="008B4AAC"/>
    <w:rsid w:val="008B7BE3"/>
    <w:rsid w:val="008D4C7A"/>
    <w:rsid w:val="009376B7"/>
    <w:rsid w:val="009A35D9"/>
    <w:rsid w:val="009B711E"/>
    <w:rsid w:val="009E0AFA"/>
    <w:rsid w:val="009E50E8"/>
    <w:rsid w:val="009F490C"/>
    <w:rsid w:val="00A1662F"/>
    <w:rsid w:val="00A83E84"/>
    <w:rsid w:val="00AA47FC"/>
    <w:rsid w:val="00B16E9E"/>
    <w:rsid w:val="00B77E8C"/>
    <w:rsid w:val="00BC0262"/>
    <w:rsid w:val="00C10286"/>
    <w:rsid w:val="00C156B1"/>
    <w:rsid w:val="00C15F0A"/>
    <w:rsid w:val="00C45440"/>
    <w:rsid w:val="00CB134C"/>
    <w:rsid w:val="00CC0B7A"/>
    <w:rsid w:val="00CD0E13"/>
    <w:rsid w:val="00CF3CA9"/>
    <w:rsid w:val="00CF567A"/>
    <w:rsid w:val="00D11342"/>
    <w:rsid w:val="00D33C0C"/>
    <w:rsid w:val="00D35E4E"/>
    <w:rsid w:val="00D613DE"/>
    <w:rsid w:val="00D80D65"/>
    <w:rsid w:val="00DA57F8"/>
    <w:rsid w:val="00DD64AE"/>
    <w:rsid w:val="00DF39EA"/>
    <w:rsid w:val="00E31CFA"/>
    <w:rsid w:val="00E44B1B"/>
    <w:rsid w:val="00E555FD"/>
    <w:rsid w:val="00E80EF5"/>
    <w:rsid w:val="00EE18F0"/>
    <w:rsid w:val="00F01AA7"/>
    <w:rsid w:val="00F06FAB"/>
    <w:rsid w:val="00F4267A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A22E"/>
  <w15:docId w15:val="{99E3C3A8-DFAD-47B3-9B67-9AA599AD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73722-3B64-4271-8881-C9B4E18D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Kaziów-Laskowska Kamila</cp:lastModifiedBy>
  <cp:revision>2</cp:revision>
  <cp:lastPrinted>2022-06-27T12:30:00Z</cp:lastPrinted>
  <dcterms:created xsi:type="dcterms:W3CDTF">2022-06-28T05:49:00Z</dcterms:created>
  <dcterms:modified xsi:type="dcterms:W3CDTF">2022-06-28T05:49:00Z</dcterms:modified>
</cp:coreProperties>
</file>