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E1CA5" w14:textId="77777777" w:rsidR="00355091" w:rsidRPr="00355091" w:rsidRDefault="00355091" w:rsidP="00724F71">
      <w:pPr>
        <w:pStyle w:val="Default"/>
        <w:spacing w:before="120" w:after="120"/>
        <w:jc w:val="both"/>
        <w:rPr>
          <w:color w:val="auto"/>
          <w:sz w:val="20"/>
          <w:szCs w:val="20"/>
        </w:rPr>
      </w:pPr>
    </w:p>
    <w:p w14:paraId="256DD0F1" w14:textId="77777777" w:rsidR="00355091" w:rsidRPr="00355091" w:rsidRDefault="00355091" w:rsidP="00355091">
      <w:pPr>
        <w:pStyle w:val="Default"/>
        <w:spacing w:before="120" w:after="120"/>
        <w:jc w:val="center"/>
        <w:rPr>
          <w:i/>
          <w:iCs/>
          <w:color w:val="auto"/>
          <w:sz w:val="20"/>
          <w:szCs w:val="20"/>
        </w:rPr>
      </w:pPr>
      <w:r w:rsidRPr="00355091">
        <w:rPr>
          <w:i/>
          <w:iCs/>
          <w:color w:val="auto"/>
          <w:sz w:val="20"/>
          <w:szCs w:val="20"/>
        </w:rPr>
        <w:t xml:space="preserve">Projekt Wzmacnianie zdolności gmin do programowania i wdrażania działań rewitalizacyjnych” </w:t>
      </w:r>
      <w:r w:rsidRPr="00355091">
        <w:rPr>
          <w:i/>
          <w:iCs/>
          <w:color w:val="auto"/>
          <w:sz w:val="20"/>
          <w:szCs w:val="20"/>
        </w:rPr>
        <w:br/>
        <w:t>w ramach Programu Operacyjnego Pomoc Techniczna 2014-2020.</w:t>
      </w:r>
    </w:p>
    <w:p w14:paraId="00F56FB7" w14:textId="77777777" w:rsidR="00355091" w:rsidRPr="00355091" w:rsidRDefault="00355091" w:rsidP="00724F71">
      <w:pPr>
        <w:pStyle w:val="Default"/>
        <w:spacing w:before="120" w:after="120"/>
        <w:jc w:val="both"/>
        <w:rPr>
          <w:color w:val="auto"/>
          <w:sz w:val="22"/>
          <w:szCs w:val="22"/>
        </w:rPr>
      </w:pPr>
    </w:p>
    <w:p w14:paraId="3DB0556C" w14:textId="77777777" w:rsidR="00CC2DDD" w:rsidRPr="0061133C" w:rsidRDefault="00CC2DDD" w:rsidP="00CC2DD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bCs/>
          <w:color w:val="auto"/>
        </w:rPr>
      </w:pPr>
      <w:r w:rsidRPr="0061133C">
        <w:rPr>
          <w:b/>
          <w:bCs/>
          <w:color w:val="auto"/>
        </w:rPr>
        <w:t>REWITALIZACJA</w:t>
      </w:r>
    </w:p>
    <w:p w14:paraId="30C9D64B" w14:textId="05331E2F" w:rsidR="00CC2DDD" w:rsidRPr="0061133C" w:rsidRDefault="00CC2DDD" w:rsidP="00CC2DD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  <w:color w:val="auto"/>
        </w:rPr>
      </w:pPr>
      <w:r w:rsidRPr="0061133C">
        <w:rPr>
          <w:color w:val="auto"/>
        </w:rPr>
        <w:t xml:space="preserve">Spotkanie edukacyjne, moduł: </w:t>
      </w:r>
      <w:r w:rsidR="008A19AB" w:rsidRPr="008A19AB">
        <w:rPr>
          <w:b/>
          <w:bCs/>
          <w:color w:val="auto"/>
        </w:rPr>
        <w:t>Dostępność w rewitalizacji</w:t>
      </w:r>
    </w:p>
    <w:p w14:paraId="14FA928D" w14:textId="77777777" w:rsidR="00DA659A" w:rsidRPr="00D471C0" w:rsidRDefault="00DA659A" w:rsidP="00724F71">
      <w:pPr>
        <w:pStyle w:val="Default"/>
        <w:spacing w:before="120" w:after="120"/>
        <w:jc w:val="both"/>
        <w:rPr>
          <w:b/>
          <w:bCs/>
          <w:color w:val="auto"/>
          <w:sz w:val="20"/>
          <w:szCs w:val="20"/>
        </w:rPr>
      </w:pPr>
    </w:p>
    <w:p w14:paraId="02549424" w14:textId="77777777" w:rsidR="00D471C0" w:rsidRPr="00D471C0" w:rsidRDefault="00DA659A" w:rsidP="00724F71">
      <w:pPr>
        <w:pStyle w:val="Default"/>
        <w:spacing w:before="120" w:after="120"/>
        <w:jc w:val="both"/>
        <w:rPr>
          <w:b/>
          <w:bCs/>
          <w:color w:val="auto"/>
          <w:sz w:val="20"/>
          <w:szCs w:val="20"/>
        </w:rPr>
      </w:pPr>
      <w:r w:rsidRPr="00D471C0">
        <w:rPr>
          <w:b/>
          <w:bCs/>
          <w:color w:val="auto"/>
          <w:sz w:val="20"/>
          <w:szCs w:val="20"/>
        </w:rPr>
        <w:t>D</w:t>
      </w:r>
      <w:r w:rsidR="00724F71" w:rsidRPr="00D471C0">
        <w:rPr>
          <w:b/>
          <w:bCs/>
          <w:color w:val="auto"/>
          <w:sz w:val="20"/>
          <w:szCs w:val="20"/>
        </w:rPr>
        <w:t xml:space="preserve">ata: </w:t>
      </w:r>
      <w:r w:rsidR="008A19AB" w:rsidRPr="00D471C0">
        <w:rPr>
          <w:b/>
          <w:bCs/>
          <w:color w:val="auto"/>
          <w:sz w:val="20"/>
          <w:szCs w:val="20"/>
        </w:rPr>
        <w:t>2-3 września</w:t>
      </w:r>
      <w:r w:rsidR="00724F71" w:rsidRPr="00D471C0">
        <w:rPr>
          <w:b/>
          <w:bCs/>
          <w:color w:val="auto"/>
          <w:sz w:val="20"/>
          <w:szCs w:val="20"/>
        </w:rPr>
        <w:t xml:space="preserve"> 202</w:t>
      </w:r>
      <w:r w:rsidR="00903A79" w:rsidRPr="00D471C0">
        <w:rPr>
          <w:b/>
          <w:bCs/>
          <w:color w:val="auto"/>
          <w:sz w:val="20"/>
          <w:szCs w:val="20"/>
        </w:rPr>
        <w:t>1</w:t>
      </w:r>
    </w:p>
    <w:p w14:paraId="03EF06F4" w14:textId="10677D73" w:rsidR="00724F71" w:rsidRPr="00D471C0" w:rsidRDefault="00D471C0" w:rsidP="00724F71">
      <w:pPr>
        <w:pStyle w:val="Default"/>
        <w:spacing w:before="120" w:after="120"/>
        <w:jc w:val="both"/>
        <w:rPr>
          <w:b/>
          <w:bCs/>
          <w:color w:val="auto"/>
          <w:sz w:val="20"/>
          <w:szCs w:val="20"/>
        </w:rPr>
      </w:pPr>
      <w:r w:rsidRPr="00D471C0">
        <w:rPr>
          <w:b/>
          <w:bCs/>
          <w:color w:val="auto"/>
          <w:sz w:val="20"/>
          <w:szCs w:val="20"/>
        </w:rPr>
        <w:t>M</w:t>
      </w:r>
      <w:r w:rsidR="00724F71" w:rsidRPr="00D471C0">
        <w:rPr>
          <w:b/>
          <w:bCs/>
          <w:color w:val="auto"/>
          <w:sz w:val="20"/>
          <w:szCs w:val="20"/>
        </w:rPr>
        <w:t>iejsce: Gorzów Wlkp., Wojewódzka i Miejska Biblioteka Publiczna, ul.</w:t>
      </w:r>
      <w:r w:rsidR="008A19AB" w:rsidRPr="00D471C0">
        <w:rPr>
          <w:b/>
          <w:bCs/>
          <w:color w:val="auto"/>
          <w:sz w:val="20"/>
          <w:szCs w:val="20"/>
        </w:rPr>
        <w:t xml:space="preserve"> </w:t>
      </w:r>
      <w:r w:rsidR="00724F71" w:rsidRPr="00D471C0">
        <w:rPr>
          <w:b/>
          <w:bCs/>
          <w:color w:val="auto"/>
          <w:sz w:val="20"/>
          <w:szCs w:val="20"/>
        </w:rPr>
        <w:t xml:space="preserve"> Sikorskiego 10</w:t>
      </w:r>
      <w:bookmarkStart w:id="0" w:name="_GoBack"/>
      <w:bookmarkEnd w:id="0"/>
      <w:r w:rsidR="00724F71" w:rsidRPr="00D471C0">
        <w:rPr>
          <w:b/>
          <w:bCs/>
          <w:color w:val="auto"/>
          <w:sz w:val="20"/>
          <w:szCs w:val="20"/>
        </w:rPr>
        <w:t>7</w:t>
      </w:r>
    </w:p>
    <w:p w14:paraId="51DBAE84" w14:textId="73C2ECEB" w:rsidR="00E4738B" w:rsidRDefault="00E4738B" w:rsidP="00724F71">
      <w:pPr>
        <w:pStyle w:val="Default"/>
        <w:spacing w:before="120" w:after="120"/>
        <w:jc w:val="both"/>
        <w:rPr>
          <w:color w:val="auto"/>
          <w:sz w:val="20"/>
          <w:szCs w:val="20"/>
        </w:rPr>
      </w:pPr>
    </w:p>
    <w:p w14:paraId="3C44F4EE" w14:textId="77777777" w:rsidR="00FB7BA2" w:rsidRPr="00FE539E" w:rsidRDefault="00FB7BA2" w:rsidP="00FB7B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FE539E">
        <w:rPr>
          <w:b/>
          <w:bCs/>
          <w:color w:val="auto"/>
          <w:sz w:val="22"/>
          <w:szCs w:val="22"/>
        </w:rPr>
        <w:t>Program</w:t>
      </w:r>
    </w:p>
    <w:p w14:paraId="29174E1A" w14:textId="77777777" w:rsidR="00934F83" w:rsidRDefault="00934F83" w:rsidP="00FB7BA2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</w:p>
    <w:p w14:paraId="7219EBDD" w14:textId="69778431" w:rsidR="00FB7BA2" w:rsidRPr="00D36B16" w:rsidRDefault="00FB7BA2" w:rsidP="00FB7BA2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D36B16">
        <w:rPr>
          <w:b/>
          <w:bCs/>
          <w:color w:val="auto"/>
          <w:sz w:val="22"/>
          <w:szCs w:val="22"/>
        </w:rPr>
        <w:t>Spotkanie edukacyjne dzień 1</w:t>
      </w:r>
    </w:p>
    <w:p w14:paraId="637069DE" w14:textId="77777777" w:rsidR="008A19AB" w:rsidRPr="00A97128" w:rsidRDefault="008A19AB" w:rsidP="008A19AB">
      <w:pPr>
        <w:pStyle w:val="Default"/>
        <w:spacing w:line="276" w:lineRule="auto"/>
        <w:jc w:val="both"/>
        <w:rPr>
          <w:i/>
          <w:iCs/>
          <w:color w:val="auto"/>
          <w:sz w:val="20"/>
          <w:szCs w:val="20"/>
        </w:rPr>
      </w:pPr>
      <w:r w:rsidRPr="00A97128">
        <w:rPr>
          <w:b/>
          <w:bCs/>
          <w:i/>
          <w:iCs/>
          <w:color w:val="auto"/>
          <w:sz w:val="20"/>
          <w:szCs w:val="20"/>
        </w:rPr>
        <w:t>Starsi o 40 lat”.</w:t>
      </w:r>
      <w:r w:rsidRPr="00A97128">
        <w:rPr>
          <w:i/>
          <w:iCs/>
          <w:color w:val="auto"/>
          <w:sz w:val="20"/>
          <w:szCs w:val="20"/>
        </w:rPr>
        <w:t xml:space="preserve"> </w:t>
      </w:r>
    </w:p>
    <w:p w14:paraId="4D95C63D" w14:textId="5E725695" w:rsidR="008A19AB" w:rsidRPr="004030B2" w:rsidRDefault="008A19AB" w:rsidP="008A19A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A97128">
        <w:rPr>
          <w:color w:val="auto"/>
          <w:sz w:val="20"/>
          <w:szCs w:val="20"/>
        </w:rPr>
        <w:t xml:space="preserve">Uzmysłowienie sobie różnych </w:t>
      </w:r>
      <w:r w:rsidRPr="004030B2">
        <w:rPr>
          <w:color w:val="auto"/>
          <w:sz w:val="20"/>
          <w:szCs w:val="20"/>
        </w:rPr>
        <w:t>wymiarów ograniczenia dostępności i związanego z tym wykluczenia.</w:t>
      </w:r>
    </w:p>
    <w:p w14:paraId="39125C2B" w14:textId="77777777" w:rsidR="00FB7BA2" w:rsidRPr="004030B2" w:rsidRDefault="00FB7BA2" w:rsidP="00FB7BA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7450"/>
      </w:tblGrid>
      <w:tr w:rsidR="004030B2" w:rsidRPr="004030B2" w14:paraId="09B6D96F" w14:textId="77777777" w:rsidTr="00E07E57">
        <w:tc>
          <w:tcPr>
            <w:tcW w:w="1612" w:type="dxa"/>
          </w:tcPr>
          <w:p w14:paraId="1066B836" w14:textId="77777777" w:rsidR="00FB7BA2" w:rsidRPr="004030B2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9.00-9.20</w:t>
            </w:r>
          </w:p>
        </w:tc>
        <w:tc>
          <w:tcPr>
            <w:tcW w:w="7450" w:type="dxa"/>
          </w:tcPr>
          <w:p w14:paraId="4FB5BA3F" w14:textId="77777777" w:rsidR="00FB7BA2" w:rsidRPr="004030B2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Rozpoczęcie spotkania</w:t>
            </w:r>
          </w:p>
        </w:tc>
      </w:tr>
      <w:tr w:rsidR="004030B2" w:rsidRPr="004030B2" w14:paraId="7761124F" w14:textId="77777777" w:rsidTr="00E07E57">
        <w:tc>
          <w:tcPr>
            <w:tcW w:w="1612" w:type="dxa"/>
          </w:tcPr>
          <w:p w14:paraId="46C022EF" w14:textId="7B64DC60" w:rsidR="00FB7BA2" w:rsidRPr="004030B2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9.</w:t>
            </w:r>
            <w:r w:rsidR="00900A3F" w:rsidRPr="004030B2">
              <w:rPr>
                <w:color w:val="auto"/>
                <w:sz w:val="20"/>
                <w:szCs w:val="20"/>
              </w:rPr>
              <w:t>2</w:t>
            </w:r>
            <w:r w:rsidRPr="004030B2">
              <w:rPr>
                <w:color w:val="auto"/>
                <w:sz w:val="20"/>
                <w:szCs w:val="20"/>
              </w:rPr>
              <w:t>0-10.50</w:t>
            </w:r>
          </w:p>
        </w:tc>
        <w:tc>
          <w:tcPr>
            <w:tcW w:w="7450" w:type="dxa"/>
          </w:tcPr>
          <w:p w14:paraId="5408F9B9" w14:textId="4B7FED55" w:rsidR="00FB7BA2" w:rsidRPr="004030B2" w:rsidRDefault="008A19AB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Ćwiczenie w grupach – bariery architektoniczne</w:t>
            </w:r>
            <w:r w:rsidR="0063737F" w:rsidRPr="004030B2">
              <w:rPr>
                <w:color w:val="auto"/>
                <w:sz w:val="20"/>
                <w:szCs w:val="20"/>
              </w:rPr>
              <w:t xml:space="preserve">. Praktyczne </w:t>
            </w:r>
            <w:r w:rsidR="000F190C" w:rsidRPr="004030B2">
              <w:rPr>
                <w:color w:val="auto"/>
                <w:sz w:val="20"/>
                <w:szCs w:val="20"/>
              </w:rPr>
              <w:t>zajęcia w terenie z </w:t>
            </w:r>
            <w:r w:rsidR="0063737F" w:rsidRPr="004030B2">
              <w:rPr>
                <w:color w:val="auto"/>
                <w:sz w:val="20"/>
                <w:szCs w:val="20"/>
              </w:rPr>
              <w:t>NIESPODZIANKĄ!</w:t>
            </w:r>
          </w:p>
        </w:tc>
      </w:tr>
      <w:tr w:rsidR="004030B2" w:rsidRPr="004030B2" w14:paraId="6F198F7B" w14:textId="77777777" w:rsidTr="00E07E57">
        <w:tc>
          <w:tcPr>
            <w:tcW w:w="1612" w:type="dxa"/>
          </w:tcPr>
          <w:p w14:paraId="62085450" w14:textId="77777777" w:rsidR="00FB7BA2" w:rsidRPr="004030B2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 xml:space="preserve">10.50-11.10 </w:t>
            </w:r>
          </w:p>
        </w:tc>
        <w:tc>
          <w:tcPr>
            <w:tcW w:w="7450" w:type="dxa"/>
          </w:tcPr>
          <w:p w14:paraId="74976563" w14:textId="77777777" w:rsidR="00FB7BA2" w:rsidRPr="004030B2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Przerwa</w:t>
            </w:r>
          </w:p>
        </w:tc>
      </w:tr>
      <w:tr w:rsidR="004030B2" w:rsidRPr="004030B2" w14:paraId="2A5DF19A" w14:textId="77777777" w:rsidTr="00E07E57">
        <w:tc>
          <w:tcPr>
            <w:tcW w:w="1612" w:type="dxa"/>
          </w:tcPr>
          <w:p w14:paraId="42A26016" w14:textId="77777777" w:rsidR="00FB7BA2" w:rsidRPr="004030B2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 xml:space="preserve">11.10-12.55 </w:t>
            </w:r>
          </w:p>
        </w:tc>
        <w:tc>
          <w:tcPr>
            <w:tcW w:w="7450" w:type="dxa"/>
          </w:tcPr>
          <w:p w14:paraId="6A4D1650" w14:textId="094D6BB9" w:rsidR="00A97128" w:rsidRPr="004030B2" w:rsidRDefault="00A97128" w:rsidP="00934F83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 xml:space="preserve">Wnioski i obserwacje </w:t>
            </w:r>
            <w:r w:rsidR="00900A3F" w:rsidRPr="004030B2">
              <w:rPr>
                <w:color w:val="auto"/>
                <w:sz w:val="20"/>
                <w:szCs w:val="20"/>
              </w:rPr>
              <w:t xml:space="preserve">z ćwiczenia </w:t>
            </w:r>
            <w:r w:rsidRPr="004030B2">
              <w:rPr>
                <w:color w:val="auto"/>
                <w:sz w:val="20"/>
                <w:szCs w:val="20"/>
              </w:rPr>
              <w:t>i ich omówienie</w:t>
            </w:r>
          </w:p>
        </w:tc>
      </w:tr>
      <w:tr w:rsidR="004030B2" w:rsidRPr="004030B2" w14:paraId="35E7D9C6" w14:textId="77777777" w:rsidTr="00E07E57">
        <w:tc>
          <w:tcPr>
            <w:tcW w:w="1612" w:type="dxa"/>
          </w:tcPr>
          <w:p w14:paraId="710A620E" w14:textId="77777777" w:rsidR="00FB7BA2" w:rsidRPr="004030B2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 xml:space="preserve">12.55 -13.15 </w:t>
            </w:r>
          </w:p>
        </w:tc>
        <w:tc>
          <w:tcPr>
            <w:tcW w:w="7450" w:type="dxa"/>
          </w:tcPr>
          <w:p w14:paraId="3660AD5F" w14:textId="77777777" w:rsidR="00FB7BA2" w:rsidRPr="004030B2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Przerwa</w:t>
            </w:r>
          </w:p>
        </w:tc>
      </w:tr>
      <w:tr w:rsidR="00FB7BA2" w:rsidRPr="004030B2" w14:paraId="6006FDF6" w14:textId="77777777" w:rsidTr="00E07E57">
        <w:tc>
          <w:tcPr>
            <w:tcW w:w="1612" w:type="dxa"/>
          </w:tcPr>
          <w:p w14:paraId="1CF7F524" w14:textId="77777777" w:rsidR="00FB7BA2" w:rsidRPr="004030B2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13.15-15.00</w:t>
            </w:r>
          </w:p>
          <w:p w14:paraId="3B3C7E18" w14:textId="77777777" w:rsidR="00C96F7B" w:rsidRPr="004030B2" w:rsidRDefault="00C96F7B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  <w:p w14:paraId="1A9A469E" w14:textId="730591C9" w:rsidR="00C96F7B" w:rsidRPr="004030B2" w:rsidRDefault="00C96F7B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15.00</w:t>
            </w:r>
          </w:p>
        </w:tc>
        <w:tc>
          <w:tcPr>
            <w:tcW w:w="7450" w:type="dxa"/>
          </w:tcPr>
          <w:p w14:paraId="2EF770FB" w14:textId="77777777" w:rsidR="00FB7BA2" w:rsidRPr="004030B2" w:rsidRDefault="00A97128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 xml:space="preserve">Główne informacje o programie Dostępność Plus, ustawie z dnia 19 lipca 2019 r. o zapewnianiu dostępności osobom ze szczególnymi potrzebami; definicje </w:t>
            </w:r>
          </w:p>
          <w:p w14:paraId="2B93CC07" w14:textId="7A7D9BC2" w:rsidR="00C96F7B" w:rsidRPr="004030B2" w:rsidRDefault="00C96F7B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Zakończenie spotkania</w:t>
            </w:r>
          </w:p>
        </w:tc>
      </w:tr>
    </w:tbl>
    <w:p w14:paraId="7E310BEE" w14:textId="77777777" w:rsidR="00FB7BA2" w:rsidRPr="004030B2" w:rsidRDefault="00FB7BA2" w:rsidP="00FB7BA2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</w:p>
    <w:p w14:paraId="3AA3B640" w14:textId="2DABFA72" w:rsidR="00FB7BA2" w:rsidRPr="004030B2" w:rsidRDefault="00FB7BA2" w:rsidP="00FB7BA2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4030B2">
        <w:rPr>
          <w:b/>
          <w:bCs/>
          <w:color w:val="auto"/>
          <w:sz w:val="22"/>
          <w:szCs w:val="22"/>
        </w:rPr>
        <w:t>Spotkanie edukacyjne dzień 2</w:t>
      </w:r>
    </w:p>
    <w:p w14:paraId="7B2D2D8A" w14:textId="77777777" w:rsidR="00A97128" w:rsidRPr="004030B2" w:rsidRDefault="00FB7BA2" w:rsidP="00A97128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  <w:r w:rsidRPr="004030B2">
        <w:rPr>
          <w:b/>
          <w:bCs/>
          <w:i/>
          <w:iCs/>
          <w:color w:val="auto"/>
          <w:sz w:val="20"/>
          <w:szCs w:val="20"/>
        </w:rPr>
        <w:t xml:space="preserve"> </w:t>
      </w:r>
      <w:r w:rsidR="00A97128" w:rsidRPr="004030B2">
        <w:rPr>
          <w:rFonts w:ascii="Arial Narrow" w:hAnsi="Arial Narrow"/>
          <w:b/>
          <w:bCs/>
          <w:i/>
          <w:iCs/>
          <w:color w:val="auto"/>
        </w:rPr>
        <w:t>„Program Dostępność Plus i jego komponenty”.</w:t>
      </w:r>
    </w:p>
    <w:p w14:paraId="4BB57332" w14:textId="4DF6BD3E" w:rsidR="00A97128" w:rsidRPr="004030B2" w:rsidRDefault="00A97128" w:rsidP="00A97128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4030B2">
        <w:rPr>
          <w:color w:val="auto"/>
          <w:sz w:val="20"/>
          <w:szCs w:val="20"/>
        </w:rPr>
        <w:t>Uwzględnianie tematyki dostępności w rewitalizacji, planowaniu strategicznym oraz w praktycznym planowaniu i realizacji działań i projektów.</w:t>
      </w:r>
    </w:p>
    <w:p w14:paraId="7AA5A2D9" w14:textId="0B112A9F" w:rsidR="00FB7BA2" w:rsidRPr="004030B2" w:rsidRDefault="00FB7BA2" w:rsidP="00FB7BA2">
      <w:pPr>
        <w:pStyle w:val="Default"/>
        <w:spacing w:line="276" w:lineRule="auto"/>
        <w:jc w:val="both"/>
        <w:rPr>
          <w:b/>
          <w:bCs/>
          <w:i/>
          <w:iCs/>
          <w:color w:val="au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1"/>
        <w:gridCol w:w="7331"/>
      </w:tblGrid>
      <w:tr w:rsidR="004030B2" w:rsidRPr="004030B2" w14:paraId="79458097" w14:textId="77777777" w:rsidTr="00A97128">
        <w:tc>
          <w:tcPr>
            <w:tcW w:w="1741" w:type="dxa"/>
          </w:tcPr>
          <w:p w14:paraId="304EDEC2" w14:textId="3F1D15BB" w:rsidR="00FB7BA2" w:rsidRPr="004030B2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9.00-10.</w:t>
            </w:r>
            <w:r w:rsidR="00900A3F" w:rsidRPr="004030B2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7331" w:type="dxa"/>
          </w:tcPr>
          <w:p w14:paraId="5CC47EE8" w14:textId="7E77E2D9" w:rsidR="00FB7BA2" w:rsidRPr="004030B2" w:rsidRDefault="00A97128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Ćwiczenie w grupach – „starość”</w:t>
            </w:r>
            <w:r w:rsidR="0063737F" w:rsidRPr="004030B2">
              <w:rPr>
                <w:color w:val="auto"/>
                <w:sz w:val="20"/>
                <w:szCs w:val="20"/>
              </w:rPr>
              <w:t>. Praktyczne zajęcia z rekwizytami</w:t>
            </w:r>
            <w:r w:rsidR="000F190C" w:rsidRPr="004030B2">
              <w:rPr>
                <w:color w:val="auto"/>
                <w:sz w:val="20"/>
                <w:szCs w:val="20"/>
              </w:rPr>
              <w:t xml:space="preserve"> z </w:t>
            </w:r>
            <w:r w:rsidR="0063737F" w:rsidRPr="004030B2">
              <w:rPr>
                <w:color w:val="auto"/>
                <w:sz w:val="20"/>
                <w:szCs w:val="20"/>
              </w:rPr>
              <w:t>NIESPODZIANKĄ!</w:t>
            </w:r>
          </w:p>
        </w:tc>
      </w:tr>
      <w:tr w:rsidR="004030B2" w:rsidRPr="004030B2" w14:paraId="499A3513" w14:textId="77777777" w:rsidTr="00A97128">
        <w:tc>
          <w:tcPr>
            <w:tcW w:w="1741" w:type="dxa"/>
          </w:tcPr>
          <w:p w14:paraId="7A6319C9" w14:textId="77777777" w:rsidR="00FB7BA2" w:rsidRPr="004030B2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10.35-11.10</w:t>
            </w:r>
          </w:p>
        </w:tc>
        <w:tc>
          <w:tcPr>
            <w:tcW w:w="7331" w:type="dxa"/>
          </w:tcPr>
          <w:p w14:paraId="46E13AD1" w14:textId="77777777" w:rsidR="00FB7BA2" w:rsidRPr="004030B2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Przerwa</w:t>
            </w:r>
          </w:p>
        </w:tc>
      </w:tr>
      <w:tr w:rsidR="004030B2" w:rsidRPr="004030B2" w14:paraId="606938E8" w14:textId="77777777" w:rsidTr="00A97128">
        <w:tc>
          <w:tcPr>
            <w:tcW w:w="1741" w:type="dxa"/>
          </w:tcPr>
          <w:p w14:paraId="373BD390" w14:textId="77036631" w:rsidR="00FB7BA2" w:rsidRPr="004030B2" w:rsidRDefault="00A97128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11.10-11.40</w:t>
            </w:r>
          </w:p>
          <w:p w14:paraId="47AE34BC" w14:textId="03B0CF2B" w:rsidR="00A97128" w:rsidRPr="004030B2" w:rsidRDefault="00A97128" w:rsidP="00A97128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11.40-12.55</w:t>
            </w:r>
          </w:p>
          <w:p w14:paraId="3BF2E8E1" w14:textId="34302D04" w:rsidR="00A97128" w:rsidRPr="004030B2" w:rsidRDefault="00A97128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31" w:type="dxa"/>
          </w:tcPr>
          <w:p w14:paraId="5A9BED4A" w14:textId="53711498" w:rsidR="00A97128" w:rsidRPr="004030B2" w:rsidRDefault="00900A3F" w:rsidP="00A97128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>Wnioski i obserwacje z ćwiczenia i ich omówienie</w:t>
            </w:r>
          </w:p>
          <w:p w14:paraId="70DCC472" w14:textId="7204FA16" w:rsidR="00FB7BA2" w:rsidRPr="004030B2" w:rsidRDefault="00A97128" w:rsidP="00A97128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4030B2">
              <w:rPr>
                <w:color w:val="auto"/>
                <w:sz w:val="20"/>
                <w:szCs w:val="20"/>
              </w:rPr>
              <w:t xml:space="preserve">Zapewnianie dostępności: dostępność architektoniczna; dostępność cyfrowa; dostępność informacyjno-komunikacyjna – zasady, przykłady, środki </w:t>
            </w:r>
          </w:p>
        </w:tc>
      </w:tr>
      <w:tr w:rsidR="00FB7BA2" w:rsidRPr="00FA3172" w14:paraId="2F7F3E78" w14:textId="77777777" w:rsidTr="00A97128">
        <w:tc>
          <w:tcPr>
            <w:tcW w:w="1741" w:type="dxa"/>
          </w:tcPr>
          <w:p w14:paraId="3FB900E9" w14:textId="77777777" w:rsidR="00FB7BA2" w:rsidRPr="00A97128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97128">
              <w:rPr>
                <w:color w:val="auto"/>
                <w:sz w:val="20"/>
                <w:szCs w:val="20"/>
              </w:rPr>
              <w:t>12.55 -13.15</w:t>
            </w:r>
          </w:p>
        </w:tc>
        <w:tc>
          <w:tcPr>
            <w:tcW w:w="7331" w:type="dxa"/>
          </w:tcPr>
          <w:p w14:paraId="3764C250" w14:textId="77777777" w:rsidR="00FB7BA2" w:rsidRPr="00A97128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97128">
              <w:rPr>
                <w:color w:val="auto"/>
                <w:sz w:val="20"/>
                <w:szCs w:val="20"/>
              </w:rPr>
              <w:t>Przerwa</w:t>
            </w:r>
          </w:p>
        </w:tc>
      </w:tr>
      <w:tr w:rsidR="00FB7BA2" w:rsidRPr="00FA3172" w14:paraId="11EE363C" w14:textId="77777777" w:rsidTr="00A97128">
        <w:tc>
          <w:tcPr>
            <w:tcW w:w="1741" w:type="dxa"/>
          </w:tcPr>
          <w:p w14:paraId="7C519A20" w14:textId="447B9FF2" w:rsidR="00FB7BA2" w:rsidRPr="00A97128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97128">
              <w:rPr>
                <w:color w:val="auto"/>
                <w:sz w:val="20"/>
                <w:szCs w:val="20"/>
              </w:rPr>
              <w:t>13.15-1</w:t>
            </w:r>
            <w:r w:rsidR="00A97128" w:rsidRPr="00A97128">
              <w:rPr>
                <w:color w:val="auto"/>
                <w:sz w:val="20"/>
                <w:szCs w:val="20"/>
              </w:rPr>
              <w:t>4</w:t>
            </w:r>
            <w:r w:rsidRPr="00A97128">
              <w:rPr>
                <w:color w:val="auto"/>
                <w:sz w:val="20"/>
                <w:szCs w:val="20"/>
              </w:rPr>
              <w:t>.00</w:t>
            </w:r>
          </w:p>
          <w:p w14:paraId="55B3EB28" w14:textId="77777777" w:rsidR="00A97128" w:rsidRPr="00A97128" w:rsidRDefault="00A97128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  <w:p w14:paraId="3F8C5F68" w14:textId="43811841" w:rsidR="00A97128" w:rsidRPr="00A97128" w:rsidRDefault="00A97128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97128">
              <w:rPr>
                <w:color w:val="auto"/>
                <w:sz w:val="20"/>
                <w:szCs w:val="20"/>
              </w:rPr>
              <w:t>14.00-15.00</w:t>
            </w:r>
          </w:p>
        </w:tc>
        <w:tc>
          <w:tcPr>
            <w:tcW w:w="7331" w:type="dxa"/>
          </w:tcPr>
          <w:p w14:paraId="1154C625" w14:textId="43FB22C4" w:rsidR="00A97128" w:rsidRPr="00A97128" w:rsidRDefault="00A97128" w:rsidP="00A97128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97128">
              <w:rPr>
                <w:color w:val="auto"/>
                <w:sz w:val="20"/>
                <w:szCs w:val="20"/>
              </w:rPr>
              <w:t>Dostępność w rewitalizacji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97128">
              <w:rPr>
                <w:color w:val="auto"/>
                <w:sz w:val="20"/>
                <w:szCs w:val="20"/>
              </w:rPr>
              <w:t xml:space="preserve">– wymogi ustawowe, rozwiązania i dobre praktyki, standardy związane z dostępnością w polskich miastach </w:t>
            </w:r>
          </w:p>
          <w:p w14:paraId="0734DC25" w14:textId="1546AA87" w:rsidR="00FB7BA2" w:rsidRPr="00A97128" w:rsidRDefault="00A97128" w:rsidP="00A97128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97128">
              <w:rPr>
                <w:color w:val="auto"/>
                <w:sz w:val="20"/>
                <w:szCs w:val="20"/>
              </w:rPr>
              <w:t>Dostępność w rewitalizacji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97128">
              <w:rPr>
                <w:color w:val="auto"/>
                <w:sz w:val="20"/>
                <w:szCs w:val="20"/>
              </w:rPr>
              <w:t>– dyskusja</w:t>
            </w:r>
            <w:r>
              <w:rPr>
                <w:color w:val="auto"/>
                <w:sz w:val="20"/>
                <w:szCs w:val="20"/>
              </w:rPr>
              <w:t xml:space="preserve"> o praktycznym jej zapewnianiu; </w:t>
            </w:r>
            <w:r w:rsidRPr="00A97128">
              <w:rPr>
                <w:color w:val="auto"/>
                <w:sz w:val="20"/>
                <w:szCs w:val="20"/>
              </w:rPr>
              <w:t xml:space="preserve">organizacje, instytucje, źródła aktualnej wiedzy dot. </w:t>
            </w:r>
            <w:r w:rsidR="00686FFF">
              <w:rPr>
                <w:color w:val="auto"/>
                <w:sz w:val="20"/>
                <w:szCs w:val="20"/>
              </w:rPr>
              <w:t>d</w:t>
            </w:r>
            <w:r w:rsidRPr="00A97128">
              <w:rPr>
                <w:color w:val="auto"/>
                <w:sz w:val="20"/>
                <w:szCs w:val="20"/>
              </w:rPr>
              <w:t>ostępności</w:t>
            </w:r>
          </w:p>
        </w:tc>
      </w:tr>
      <w:tr w:rsidR="00FB7BA2" w:rsidRPr="00FA3172" w14:paraId="170FF8CF" w14:textId="77777777" w:rsidTr="00A97128">
        <w:tc>
          <w:tcPr>
            <w:tcW w:w="1741" w:type="dxa"/>
          </w:tcPr>
          <w:p w14:paraId="7AA35783" w14:textId="77777777" w:rsidR="00FB7BA2" w:rsidRPr="00FA3172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FA3172">
              <w:rPr>
                <w:color w:val="auto"/>
                <w:sz w:val="20"/>
                <w:szCs w:val="20"/>
              </w:rPr>
              <w:t>15.00</w:t>
            </w:r>
          </w:p>
        </w:tc>
        <w:tc>
          <w:tcPr>
            <w:tcW w:w="7331" w:type="dxa"/>
          </w:tcPr>
          <w:p w14:paraId="676133E0" w14:textId="284CFECC" w:rsidR="00FB7BA2" w:rsidRPr="00E07E57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E07E57">
              <w:rPr>
                <w:color w:val="auto"/>
                <w:sz w:val="20"/>
                <w:szCs w:val="20"/>
              </w:rPr>
              <w:t>Zakończenie spotkania</w:t>
            </w:r>
            <w:r w:rsidR="00BE5040">
              <w:rPr>
                <w:color w:val="auto"/>
                <w:sz w:val="20"/>
                <w:szCs w:val="20"/>
              </w:rPr>
              <w:t xml:space="preserve"> i podsumowanie całego cyklu edukacyjnego</w:t>
            </w:r>
          </w:p>
        </w:tc>
      </w:tr>
    </w:tbl>
    <w:p w14:paraId="53F363BF" w14:textId="77777777" w:rsidR="00E4738B" w:rsidRDefault="00E4738B" w:rsidP="00FB7BA2">
      <w:pPr>
        <w:pStyle w:val="Default"/>
        <w:spacing w:before="120" w:after="120"/>
        <w:jc w:val="both"/>
        <w:rPr>
          <w:color w:val="auto"/>
          <w:sz w:val="20"/>
          <w:szCs w:val="20"/>
        </w:rPr>
      </w:pPr>
    </w:p>
    <w:p w14:paraId="387733A0" w14:textId="044CADBD" w:rsidR="008B4899" w:rsidRPr="00E07E57" w:rsidRDefault="00FB7BA2" w:rsidP="00FB7BA2">
      <w:pPr>
        <w:pStyle w:val="Default"/>
        <w:spacing w:before="120" w:after="120"/>
        <w:jc w:val="both"/>
        <w:rPr>
          <w:i/>
          <w:iCs/>
          <w:sz w:val="20"/>
          <w:szCs w:val="20"/>
        </w:rPr>
      </w:pPr>
      <w:r w:rsidRPr="00E07E57">
        <w:rPr>
          <w:i/>
          <w:iCs/>
          <w:color w:val="auto"/>
          <w:sz w:val="20"/>
          <w:szCs w:val="20"/>
        </w:rPr>
        <w:t>Trenerzy: Rajmund (Kuba) Ryś, Andrzej Brzozowy</w:t>
      </w:r>
    </w:p>
    <w:sectPr w:rsidR="008B4899" w:rsidRPr="00E07E57" w:rsidSect="008A407A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F3452" w14:textId="77777777" w:rsidR="00040788" w:rsidRDefault="00040788">
      <w:r>
        <w:separator/>
      </w:r>
    </w:p>
  </w:endnote>
  <w:endnote w:type="continuationSeparator" w:id="0">
    <w:p w14:paraId="375A3AC7" w14:textId="77777777" w:rsidR="00040788" w:rsidRDefault="0004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02"/>
      <w:gridCol w:w="3118"/>
      <w:gridCol w:w="3260"/>
    </w:tblGrid>
    <w:tr w:rsidR="0028415F" w14:paraId="60C3C033" w14:textId="77777777" w:rsidTr="00827620">
      <w:tc>
        <w:tcPr>
          <w:tcW w:w="2802" w:type="dxa"/>
          <w:shd w:val="clear" w:color="auto" w:fill="auto"/>
          <w:vAlign w:val="center"/>
        </w:tcPr>
        <w:p w14:paraId="0BE114D5" w14:textId="57192F44" w:rsidR="0028415F" w:rsidRPr="00827620" w:rsidRDefault="00EB6E2E" w:rsidP="0028415F">
          <w:pPr>
            <w:rPr>
              <w:rFonts w:ascii="Calibri" w:eastAsia="Calibri" w:hAnsi="Calibri"/>
              <w:sz w:val="22"/>
              <w:szCs w:val="22"/>
            </w:rPr>
          </w:pPr>
          <w:r w:rsidRPr="00827620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DCC2D39" wp14:editId="15D2E7F4">
                <wp:extent cx="1562100" cy="876300"/>
                <wp:effectExtent l="0" t="0" r="0" b="0"/>
                <wp:docPr id="1" name="Obraz 6" descr="D:\e.laskowska\Desktop\REWITALIZACJA\logotypy, wytyczne oznaczania\logo_FE_Pomoc_techniczna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D:\e.laskowska\Desktop\REWITALIZACJA\logotypy, wytyczne oznaczania\logo_FE_Pomoc_techniczna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  <w:vAlign w:val="center"/>
        </w:tcPr>
        <w:p w14:paraId="54E8E973" w14:textId="77777777" w:rsidR="0028415F" w:rsidRPr="00827620" w:rsidRDefault="0028415F" w:rsidP="00827620">
          <w:pPr>
            <w:jc w:val="center"/>
            <w:rPr>
              <w:rFonts w:ascii="Calibri" w:eastAsia="Calibri" w:hAnsi="Calibri"/>
              <w:sz w:val="22"/>
              <w:szCs w:val="22"/>
            </w:rPr>
          </w:pPr>
          <w:r w:rsidRPr="00827620">
            <w:rPr>
              <w:rFonts w:ascii="Calibri" w:eastAsia="Calibri" w:hAnsi="Calibri"/>
              <w:sz w:val="22"/>
              <w:szCs w:val="22"/>
            </w:rPr>
            <w:object w:dxaOrig="2895" w:dyaOrig="690" w14:anchorId="7CEFCF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4.6pt;height:34.55pt" o:ole="">
                <v:imagedata r:id="rId2" o:title=""/>
              </v:shape>
              <o:OLEObject Type="Embed" ProgID="PBrush" ShapeID="_x0000_i1025" DrawAspect="Content" ObjectID="_1689760805" r:id="rId3"/>
            </w:object>
          </w:r>
        </w:p>
      </w:tc>
      <w:tc>
        <w:tcPr>
          <w:tcW w:w="3260" w:type="dxa"/>
          <w:shd w:val="clear" w:color="auto" w:fill="auto"/>
          <w:vAlign w:val="center"/>
        </w:tcPr>
        <w:p w14:paraId="0650B1DB" w14:textId="59574B67" w:rsidR="0028415F" w:rsidRPr="00827620" w:rsidRDefault="00EB6E2E" w:rsidP="00827620">
          <w:pPr>
            <w:jc w:val="right"/>
            <w:rPr>
              <w:rFonts w:ascii="Calibri" w:eastAsia="Calibri" w:hAnsi="Calibri"/>
              <w:sz w:val="22"/>
              <w:szCs w:val="22"/>
            </w:rPr>
          </w:pPr>
          <w:r w:rsidRPr="00827620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6FC365E" wp14:editId="431A0C51">
                <wp:extent cx="2057400" cy="666750"/>
                <wp:effectExtent l="0" t="0" r="0" b="0"/>
                <wp:docPr id="3" name="Obraz 5" descr="D:\e.laskowska\Desktop\REWITALIZACJA\logotypy, wytyczne oznaczania\UE_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D:\e.laskowska\Desktop\REWITALIZACJA\logotypy, wytyczne oznaczania\UE_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B153B8" w14:textId="77777777" w:rsidR="009F0A63" w:rsidRDefault="009F0A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3F975" w14:textId="77777777" w:rsidR="00040788" w:rsidRDefault="00040788">
      <w:r>
        <w:separator/>
      </w:r>
    </w:p>
  </w:footnote>
  <w:footnote w:type="continuationSeparator" w:id="0">
    <w:p w14:paraId="1B0358B5" w14:textId="77777777" w:rsidR="00040788" w:rsidRDefault="00040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D8D"/>
    <w:multiLevelType w:val="hybridMultilevel"/>
    <w:tmpl w:val="4926B2DA"/>
    <w:lvl w:ilvl="0" w:tplc="8C02C9E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6A56B7"/>
    <w:multiLevelType w:val="hybridMultilevel"/>
    <w:tmpl w:val="C75CB1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1EFB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2301B"/>
    <w:multiLevelType w:val="hybridMultilevel"/>
    <w:tmpl w:val="5CCC9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B30"/>
    <w:multiLevelType w:val="hybridMultilevel"/>
    <w:tmpl w:val="095A3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8600C"/>
    <w:multiLevelType w:val="hybridMultilevel"/>
    <w:tmpl w:val="EEBC3872"/>
    <w:lvl w:ilvl="0" w:tplc="8C02C9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357E5"/>
    <w:multiLevelType w:val="hybridMultilevel"/>
    <w:tmpl w:val="EA00BD44"/>
    <w:lvl w:ilvl="0" w:tplc="2196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F260D6C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55B94"/>
    <w:multiLevelType w:val="hybridMultilevel"/>
    <w:tmpl w:val="06C86B9C"/>
    <w:lvl w:ilvl="0" w:tplc="8F260D6C">
      <w:start w:val="1"/>
      <w:numFmt w:val="bullet"/>
      <w:lvlText w:val="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25"/>
    <w:rsid w:val="000078A8"/>
    <w:rsid w:val="0002006D"/>
    <w:rsid w:val="00021280"/>
    <w:rsid w:val="00036741"/>
    <w:rsid w:val="00040788"/>
    <w:rsid w:val="0004746B"/>
    <w:rsid w:val="000553EE"/>
    <w:rsid w:val="000743BC"/>
    <w:rsid w:val="000772A2"/>
    <w:rsid w:val="000E2BD7"/>
    <w:rsid w:val="000F190C"/>
    <w:rsid w:val="0010463E"/>
    <w:rsid w:val="00112967"/>
    <w:rsid w:val="00115D04"/>
    <w:rsid w:val="00123B92"/>
    <w:rsid w:val="00124764"/>
    <w:rsid w:val="00131C6F"/>
    <w:rsid w:val="001549A4"/>
    <w:rsid w:val="001759B0"/>
    <w:rsid w:val="00176EAA"/>
    <w:rsid w:val="001859B5"/>
    <w:rsid w:val="00186105"/>
    <w:rsid w:val="00194380"/>
    <w:rsid w:val="00196E25"/>
    <w:rsid w:val="001A100D"/>
    <w:rsid w:val="001A6389"/>
    <w:rsid w:val="001C1566"/>
    <w:rsid w:val="001E3A73"/>
    <w:rsid w:val="00203A93"/>
    <w:rsid w:val="00241CCF"/>
    <w:rsid w:val="0026280A"/>
    <w:rsid w:val="00284127"/>
    <w:rsid w:val="0028415F"/>
    <w:rsid w:val="0028486E"/>
    <w:rsid w:val="00292AD5"/>
    <w:rsid w:val="002A501E"/>
    <w:rsid w:val="002C6B09"/>
    <w:rsid w:val="002E1452"/>
    <w:rsid w:val="0030049B"/>
    <w:rsid w:val="003027CE"/>
    <w:rsid w:val="003147C7"/>
    <w:rsid w:val="003360D3"/>
    <w:rsid w:val="0034403A"/>
    <w:rsid w:val="00352E23"/>
    <w:rsid w:val="003539F5"/>
    <w:rsid w:val="00355091"/>
    <w:rsid w:val="00360D36"/>
    <w:rsid w:val="00363562"/>
    <w:rsid w:val="0036736E"/>
    <w:rsid w:val="00386954"/>
    <w:rsid w:val="003B0613"/>
    <w:rsid w:val="003B7141"/>
    <w:rsid w:val="003B7253"/>
    <w:rsid w:val="003C6EB8"/>
    <w:rsid w:val="003C71D7"/>
    <w:rsid w:val="003C75B2"/>
    <w:rsid w:val="003D2805"/>
    <w:rsid w:val="003F4A1A"/>
    <w:rsid w:val="003F5E50"/>
    <w:rsid w:val="004030B2"/>
    <w:rsid w:val="004054ED"/>
    <w:rsid w:val="00414AB7"/>
    <w:rsid w:val="004614E4"/>
    <w:rsid w:val="00461AEC"/>
    <w:rsid w:val="00462099"/>
    <w:rsid w:val="00466181"/>
    <w:rsid w:val="00474ACE"/>
    <w:rsid w:val="004764B6"/>
    <w:rsid w:val="0048055B"/>
    <w:rsid w:val="0048754E"/>
    <w:rsid w:val="004A01F8"/>
    <w:rsid w:val="004A6E06"/>
    <w:rsid w:val="004A7591"/>
    <w:rsid w:val="004C29C0"/>
    <w:rsid w:val="004C7637"/>
    <w:rsid w:val="004C7DE9"/>
    <w:rsid w:val="004D310F"/>
    <w:rsid w:val="004E37DC"/>
    <w:rsid w:val="00502789"/>
    <w:rsid w:val="00506905"/>
    <w:rsid w:val="005117C3"/>
    <w:rsid w:val="00512E41"/>
    <w:rsid w:val="005172C5"/>
    <w:rsid w:val="00576F48"/>
    <w:rsid w:val="005817CE"/>
    <w:rsid w:val="005969C9"/>
    <w:rsid w:val="005971A5"/>
    <w:rsid w:val="005A35E1"/>
    <w:rsid w:val="005B67CE"/>
    <w:rsid w:val="005C2606"/>
    <w:rsid w:val="005D035D"/>
    <w:rsid w:val="005D6A10"/>
    <w:rsid w:val="005F312E"/>
    <w:rsid w:val="00604D6D"/>
    <w:rsid w:val="0061133C"/>
    <w:rsid w:val="00636B75"/>
    <w:rsid w:val="0063737F"/>
    <w:rsid w:val="00644738"/>
    <w:rsid w:val="00651648"/>
    <w:rsid w:val="00663DB3"/>
    <w:rsid w:val="00672037"/>
    <w:rsid w:val="00674E4F"/>
    <w:rsid w:val="006769C7"/>
    <w:rsid w:val="00686FFF"/>
    <w:rsid w:val="00696689"/>
    <w:rsid w:val="006B5493"/>
    <w:rsid w:val="006F67F5"/>
    <w:rsid w:val="0070203E"/>
    <w:rsid w:val="0070305A"/>
    <w:rsid w:val="00724F71"/>
    <w:rsid w:val="00730AF3"/>
    <w:rsid w:val="007420D9"/>
    <w:rsid w:val="007434B8"/>
    <w:rsid w:val="007454DD"/>
    <w:rsid w:val="00745BCC"/>
    <w:rsid w:val="00751626"/>
    <w:rsid w:val="00760928"/>
    <w:rsid w:val="00764E9C"/>
    <w:rsid w:val="00772FDD"/>
    <w:rsid w:val="0079490E"/>
    <w:rsid w:val="007A41D4"/>
    <w:rsid w:val="007B1E40"/>
    <w:rsid w:val="007C4A14"/>
    <w:rsid w:val="007D6B58"/>
    <w:rsid w:val="007D731A"/>
    <w:rsid w:val="007E2C9E"/>
    <w:rsid w:val="0081525C"/>
    <w:rsid w:val="00823F6F"/>
    <w:rsid w:val="00825BBA"/>
    <w:rsid w:val="00827620"/>
    <w:rsid w:val="008326FF"/>
    <w:rsid w:val="008353B3"/>
    <w:rsid w:val="00837E40"/>
    <w:rsid w:val="00847AE0"/>
    <w:rsid w:val="00877A0A"/>
    <w:rsid w:val="00881D6F"/>
    <w:rsid w:val="00886D4D"/>
    <w:rsid w:val="008962E0"/>
    <w:rsid w:val="008A19AB"/>
    <w:rsid w:val="008A407A"/>
    <w:rsid w:val="008B4899"/>
    <w:rsid w:val="008B57EE"/>
    <w:rsid w:val="008D1FCA"/>
    <w:rsid w:val="008D49D7"/>
    <w:rsid w:val="008E08CC"/>
    <w:rsid w:val="008E101A"/>
    <w:rsid w:val="00900A3F"/>
    <w:rsid w:val="00903A79"/>
    <w:rsid w:val="00915F94"/>
    <w:rsid w:val="009313D5"/>
    <w:rsid w:val="00931BEA"/>
    <w:rsid w:val="00934387"/>
    <w:rsid w:val="00934F83"/>
    <w:rsid w:val="00951295"/>
    <w:rsid w:val="00980BF3"/>
    <w:rsid w:val="009864B7"/>
    <w:rsid w:val="00991EA9"/>
    <w:rsid w:val="009A3F41"/>
    <w:rsid w:val="009D7705"/>
    <w:rsid w:val="009E5C56"/>
    <w:rsid w:val="009F0A63"/>
    <w:rsid w:val="009F68B1"/>
    <w:rsid w:val="00A078D0"/>
    <w:rsid w:val="00A30A90"/>
    <w:rsid w:val="00A426A1"/>
    <w:rsid w:val="00A70B28"/>
    <w:rsid w:val="00A72D04"/>
    <w:rsid w:val="00A76AEB"/>
    <w:rsid w:val="00A84A30"/>
    <w:rsid w:val="00A97128"/>
    <w:rsid w:val="00AC4B7A"/>
    <w:rsid w:val="00AC4FEE"/>
    <w:rsid w:val="00AC678D"/>
    <w:rsid w:val="00AD10F7"/>
    <w:rsid w:val="00AF6DB7"/>
    <w:rsid w:val="00B01D5B"/>
    <w:rsid w:val="00B268FD"/>
    <w:rsid w:val="00B278FE"/>
    <w:rsid w:val="00B46172"/>
    <w:rsid w:val="00B53386"/>
    <w:rsid w:val="00B55FDF"/>
    <w:rsid w:val="00B7516E"/>
    <w:rsid w:val="00B81110"/>
    <w:rsid w:val="00BA0569"/>
    <w:rsid w:val="00BA3DE6"/>
    <w:rsid w:val="00BC0CBB"/>
    <w:rsid w:val="00BD2294"/>
    <w:rsid w:val="00BD2E7F"/>
    <w:rsid w:val="00BE2A8C"/>
    <w:rsid w:val="00BE5040"/>
    <w:rsid w:val="00BE6A46"/>
    <w:rsid w:val="00BF09D9"/>
    <w:rsid w:val="00C270EF"/>
    <w:rsid w:val="00C43CE1"/>
    <w:rsid w:val="00C510A4"/>
    <w:rsid w:val="00C559D9"/>
    <w:rsid w:val="00C607A1"/>
    <w:rsid w:val="00C72664"/>
    <w:rsid w:val="00C77520"/>
    <w:rsid w:val="00C851DA"/>
    <w:rsid w:val="00C85730"/>
    <w:rsid w:val="00C96F7B"/>
    <w:rsid w:val="00CA775A"/>
    <w:rsid w:val="00CC2DDD"/>
    <w:rsid w:val="00CC3224"/>
    <w:rsid w:val="00CE64F9"/>
    <w:rsid w:val="00CF7335"/>
    <w:rsid w:val="00CF7680"/>
    <w:rsid w:val="00D06D56"/>
    <w:rsid w:val="00D11FAE"/>
    <w:rsid w:val="00D15D46"/>
    <w:rsid w:val="00D20598"/>
    <w:rsid w:val="00D23FC9"/>
    <w:rsid w:val="00D268D6"/>
    <w:rsid w:val="00D357DA"/>
    <w:rsid w:val="00D471C0"/>
    <w:rsid w:val="00D50C24"/>
    <w:rsid w:val="00D51ED2"/>
    <w:rsid w:val="00D57B12"/>
    <w:rsid w:val="00D57FD7"/>
    <w:rsid w:val="00D64333"/>
    <w:rsid w:val="00DA659A"/>
    <w:rsid w:val="00DA7F4E"/>
    <w:rsid w:val="00DB4469"/>
    <w:rsid w:val="00DC7300"/>
    <w:rsid w:val="00DD57EA"/>
    <w:rsid w:val="00DE202C"/>
    <w:rsid w:val="00DE4198"/>
    <w:rsid w:val="00DE4BE4"/>
    <w:rsid w:val="00DF1D2A"/>
    <w:rsid w:val="00E07E57"/>
    <w:rsid w:val="00E11E56"/>
    <w:rsid w:val="00E227BF"/>
    <w:rsid w:val="00E30554"/>
    <w:rsid w:val="00E4738B"/>
    <w:rsid w:val="00E63955"/>
    <w:rsid w:val="00E641CA"/>
    <w:rsid w:val="00E711A8"/>
    <w:rsid w:val="00E764FE"/>
    <w:rsid w:val="00E77F1D"/>
    <w:rsid w:val="00E921AA"/>
    <w:rsid w:val="00EA2385"/>
    <w:rsid w:val="00EB6E2E"/>
    <w:rsid w:val="00EC0042"/>
    <w:rsid w:val="00EC0235"/>
    <w:rsid w:val="00ED6679"/>
    <w:rsid w:val="00EE6F38"/>
    <w:rsid w:val="00F0759A"/>
    <w:rsid w:val="00F156F7"/>
    <w:rsid w:val="00F43CCF"/>
    <w:rsid w:val="00F531E6"/>
    <w:rsid w:val="00F5526D"/>
    <w:rsid w:val="00F56B1A"/>
    <w:rsid w:val="00F56E4B"/>
    <w:rsid w:val="00F60D19"/>
    <w:rsid w:val="00F643D4"/>
    <w:rsid w:val="00F81838"/>
    <w:rsid w:val="00F85ECF"/>
    <w:rsid w:val="00F9067F"/>
    <w:rsid w:val="00FA3172"/>
    <w:rsid w:val="00F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782FB012"/>
  <w15:chartTrackingRefBased/>
  <w15:docId w15:val="{B21D54DC-373B-4151-ABCA-8151A693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A7F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DA7F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A7F4E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rsid w:val="00A426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426A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841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F7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712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712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9A1C5EA10E4BBCCF1779AF2033EC" ma:contentTypeVersion="13" ma:contentTypeDescription="Utwórz nowy dokument." ma:contentTypeScope="" ma:versionID="9860ea5a2059364710e05b644441be02">
  <xsd:schema xmlns:xsd="http://www.w3.org/2001/XMLSchema" xmlns:xs="http://www.w3.org/2001/XMLSchema" xmlns:p="http://schemas.microsoft.com/office/2006/metadata/properties" xmlns:ns3="ef76c754-7e62-4f80-9e64-2af681554055" xmlns:ns4="618db4a0-c901-449e-a24c-777c292c7546" targetNamespace="http://schemas.microsoft.com/office/2006/metadata/properties" ma:root="true" ma:fieldsID="d13b810e39a0a85d870f3b20f61a838b" ns3:_="" ns4:_="">
    <xsd:import namespace="ef76c754-7e62-4f80-9e64-2af681554055"/>
    <xsd:import namespace="618db4a0-c901-449e-a24c-777c292c75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c754-7e62-4f80-9e64-2af681554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db4a0-c901-449e-a24c-777c292c7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66AD1-27A7-4EE5-A053-8D4037CAF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92B6A-51FE-4CDA-AC96-A4C519927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DB88F6-AE35-4F43-90CB-123C960B1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6c754-7e62-4f80-9e64-2af681554055"/>
    <ds:schemaRef ds:uri="618db4a0-c901-449e-a24c-777c292c7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 kolor Rew2</vt:lpstr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kolor Rew2</dc:title>
  <dc:subject/>
  <dc:creator>Osana Krasowska-Cieślak</dc:creator>
  <cp:keywords/>
  <cp:lastModifiedBy>Paweł Makuch</cp:lastModifiedBy>
  <cp:revision>22</cp:revision>
  <cp:lastPrinted>2018-05-07T06:09:00Z</cp:lastPrinted>
  <dcterms:created xsi:type="dcterms:W3CDTF">2021-08-05T13:32:00Z</dcterms:created>
  <dcterms:modified xsi:type="dcterms:W3CDTF">2021-08-06T11:14:00Z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0x01010069319A1C5EA10E4BBCCF1779AF2033EC</vt:lpwstr>
  </property>
</Properties>
</file>