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A48" w:rsidRDefault="008A05DF" w:rsidP="008A05DF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 xml:space="preserve">Materiały </w:t>
      </w:r>
      <w:r w:rsidR="00C5307E">
        <w:rPr>
          <w:rFonts w:ascii="Arial Narrow" w:hAnsi="Arial Narrow"/>
          <w:b/>
          <w:sz w:val="24"/>
          <w:szCs w:val="24"/>
          <w:u w:val="single"/>
        </w:rPr>
        <w:t>zgłoszone na konkurs</w:t>
      </w:r>
      <w:r>
        <w:rPr>
          <w:rFonts w:ascii="Arial Narrow" w:hAnsi="Arial Narrow"/>
          <w:b/>
          <w:sz w:val="24"/>
          <w:szCs w:val="24"/>
          <w:u w:val="single"/>
        </w:rPr>
        <w:t>:</w:t>
      </w:r>
    </w:p>
    <w:p w:rsidR="008A05DF" w:rsidRDefault="008A05DF" w:rsidP="008A05DF">
      <w:pPr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8A05DF" w:rsidRDefault="008A05DF" w:rsidP="008A05D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4539A6">
        <w:rPr>
          <w:rFonts w:ascii="Arial Narrow" w:hAnsi="Arial Narrow"/>
          <w:sz w:val="24"/>
          <w:szCs w:val="24"/>
        </w:rPr>
        <w:t xml:space="preserve">Justyna Matyja z „Radia Plus Zielona Góra” </w:t>
      </w:r>
      <w:r w:rsidRPr="008A05DF">
        <w:rPr>
          <w:rFonts w:ascii="Arial Narrow" w:hAnsi="Arial Narrow"/>
          <w:sz w:val="24"/>
          <w:szCs w:val="24"/>
        </w:rPr>
        <w:t>(minireportaż radiowy pt. „Anielskie Ogrody”)</w:t>
      </w:r>
    </w:p>
    <w:p w:rsidR="008A05DF" w:rsidRPr="008A05DF" w:rsidRDefault="008A05DF" w:rsidP="008A05DF">
      <w:pPr>
        <w:pStyle w:val="Akapitzlist"/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8A05DF" w:rsidRDefault="008A05DF" w:rsidP="008A05D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Piotr </w:t>
      </w:r>
      <w:proofErr w:type="spellStart"/>
      <w:r>
        <w:rPr>
          <w:rFonts w:ascii="Arial Narrow" w:hAnsi="Arial Narrow"/>
          <w:sz w:val="24"/>
          <w:szCs w:val="24"/>
        </w:rPr>
        <w:t>Bakselerowicz</w:t>
      </w:r>
      <w:proofErr w:type="spellEnd"/>
      <w:r>
        <w:rPr>
          <w:rFonts w:ascii="Arial Narrow" w:hAnsi="Arial Narrow"/>
          <w:sz w:val="24"/>
          <w:szCs w:val="24"/>
        </w:rPr>
        <w:t xml:space="preserve"> z „Gazety Wyborczej”</w:t>
      </w:r>
      <w:r>
        <w:rPr>
          <w:rFonts w:ascii="Arial Narrow" w:hAnsi="Arial Narrow"/>
          <w:sz w:val="24"/>
          <w:szCs w:val="24"/>
        </w:rPr>
        <w:t xml:space="preserve"> </w:t>
      </w:r>
      <w:r w:rsidRPr="008A05DF">
        <w:rPr>
          <w:rFonts w:ascii="Arial Narrow" w:hAnsi="Arial Narrow"/>
          <w:sz w:val="24"/>
          <w:szCs w:val="24"/>
        </w:rPr>
        <w:t>(artykuł prasowy w Internecie pt. „Lubuskie bez unijnej kasy? To raczej ponura wizja”)</w:t>
      </w:r>
    </w:p>
    <w:p w:rsidR="008A05DF" w:rsidRPr="008A05DF" w:rsidRDefault="008A05DF" w:rsidP="008A05D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8A05DF" w:rsidRPr="008A05DF" w:rsidRDefault="008A05DF" w:rsidP="008A05D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Marek Dziedzic z „</w:t>
      </w:r>
      <w:proofErr w:type="spellStart"/>
      <w:r>
        <w:rPr>
          <w:rFonts w:ascii="Arial Narrow" w:hAnsi="Arial Narrow"/>
          <w:sz w:val="24"/>
          <w:szCs w:val="24"/>
        </w:rPr>
        <w:t>Teletop</w:t>
      </w:r>
      <w:proofErr w:type="spellEnd"/>
      <w:r>
        <w:rPr>
          <w:rFonts w:ascii="Arial Narrow" w:hAnsi="Arial Narrow"/>
          <w:sz w:val="24"/>
          <w:szCs w:val="24"/>
        </w:rPr>
        <w:t xml:space="preserve"> Gorzów”</w:t>
      </w:r>
      <w:r>
        <w:rPr>
          <w:rFonts w:ascii="Arial Narrow" w:hAnsi="Arial Narrow"/>
          <w:sz w:val="24"/>
          <w:szCs w:val="24"/>
        </w:rPr>
        <w:t xml:space="preserve"> </w:t>
      </w:r>
      <w:r w:rsidRPr="008A05DF">
        <w:rPr>
          <w:rFonts w:ascii="Arial Narrow" w:hAnsi="Arial Narrow"/>
          <w:sz w:val="24"/>
          <w:szCs w:val="24"/>
        </w:rPr>
        <w:t>(reportaż telewizyjny pt. „Śladami Funduszy Europejskich”)</w:t>
      </w:r>
    </w:p>
    <w:p w:rsidR="008A05DF" w:rsidRDefault="008A05DF" w:rsidP="008A05DF">
      <w:pPr>
        <w:jc w:val="both"/>
        <w:rPr>
          <w:rFonts w:ascii="Arial Narrow" w:hAnsi="Arial Narrow"/>
          <w:b/>
          <w:sz w:val="24"/>
          <w:szCs w:val="24"/>
          <w:u w:val="single"/>
        </w:rPr>
      </w:pPr>
    </w:p>
    <w:p w:rsidR="008A05DF" w:rsidRDefault="008A05DF" w:rsidP="008A05DF">
      <w:pPr>
        <w:jc w:val="both"/>
        <w:rPr>
          <w:rFonts w:ascii="Arial Narrow" w:hAnsi="Arial Narrow"/>
          <w:b/>
          <w:sz w:val="24"/>
          <w:szCs w:val="24"/>
          <w:u w:val="single"/>
        </w:rPr>
      </w:pPr>
    </w:p>
    <w:p w:rsidR="008A05DF" w:rsidRDefault="008A05DF" w:rsidP="008A05DF">
      <w:pPr>
        <w:jc w:val="both"/>
        <w:rPr>
          <w:rFonts w:ascii="Arial Narrow" w:hAnsi="Arial Narrow"/>
          <w:b/>
          <w:sz w:val="24"/>
          <w:szCs w:val="24"/>
          <w:u w:val="single"/>
        </w:rPr>
      </w:pPr>
      <w:bookmarkStart w:id="0" w:name="_GoBack"/>
      <w:bookmarkEnd w:id="0"/>
    </w:p>
    <w:p w:rsidR="008A05DF" w:rsidRDefault="008A05DF" w:rsidP="008A05DF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Głosowanie:</w:t>
      </w:r>
    </w:p>
    <w:p w:rsidR="008A05DF" w:rsidRDefault="008A05DF" w:rsidP="008A05DF">
      <w:pPr>
        <w:jc w:val="both"/>
        <w:rPr>
          <w:rFonts w:ascii="Arial Narrow" w:hAnsi="Arial Narrow"/>
          <w:b/>
          <w:sz w:val="24"/>
          <w:szCs w:val="24"/>
          <w:u w:val="single"/>
        </w:rPr>
      </w:pPr>
    </w:p>
    <w:p w:rsidR="008A05DF" w:rsidRPr="008A05DF" w:rsidRDefault="008A05DF" w:rsidP="008A05DF">
      <w:pPr>
        <w:jc w:val="both"/>
        <w:rPr>
          <w:rFonts w:ascii="Arial Narrow" w:hAnsi="Arial Narrow"/>
          <w:sz w:val="24"/>
          <w:szCs w:val="24"/>
        </w:rPr>
      </w:pPr>
      <w:r w:rsidRPr="00C5307E">
        <w:rPr>
          <w:rFonts w:ascii="Arial Narrow" w:hAnsi="Arial Narrow"/>
          <w:b/>
          <w:sz w:val="24"/>
          <w:szCs w:val="24"/>
        </w:rPr>
        <w:t>1 miejsce</w:t>
      </w:r>
      <w:r w:rsidRPr="008A05DF">
        <w:rPr>
          <w:rFonts w:ascii="Arial Narrow" w:hAnsi="Arial Narrow"/>
          <w:sz w:val="24"/>
          <w:szCs w:val="24"/>
        </w:rPr>
        <w:t xml:space="preserve"> – materiał nr….</w:t>
      </w:r>
    </w:p>
    <w:p w:rsidR="008A05DF" w:rsidRPr="008A05DF" w:rsidRDefault="008A05DF" w:rsidP="008A05DF">
      <w:pPr>
        <w:jc w:val="both"/>
        <w:rPr>
          <w:rFonts w:ascii="Arial Narrow" w:hAnsi="Arial Narrow"/>
          <w:sz w:val="24"/>
          <w:szCs w:val="24"/>
        </w:rPr>
      </w:pPr>
    </w:p>
    <w:p w:rsidR="008A05DF" w:rsidRPr="008A05DF" w:rsidRDefault="008A05DF" w:rsidP="008A05DF">
      <w:pPr>
        <w:jc w:val="both"/>
        <w:rPr>
          <w:rFonts w:ascii="Arial Narrow" w:hAnsi="Arial Narrow"/>
          <w:sz w:val="24"/>
          <w:szCs w:val="24"/>
        </w:rPr>
      </w:pPr>
      <w:r w:rsidRPr="00C5307E">
        <w:rPr>
          <w:rFonts w:ascii="Arial Narrow" w:hAnsi="Arial Narrow"/>
          <w:b/>
          <w:sz w:val="24"/>
          <w:szCs w:val="24"/>
        </w:rPr>
        <w:t>2 miejsce</w:t>
      </w:r>
      <w:r w:rsidRPr="008A05DF">
        <w:rPr>
          <w:rFonts w:ascii="Arial Narrow" w:hAnsi="Arial Narrow"/>
          <w:sz w:val="24"/>
          <w:szCs w:val="24"/>
        </w:rPr>
        <w:t xml:space="preserve"> – materiał nr….</w:t>
      </w:r>
    </w:p>
    <w:p w:rsidR="008A05DF" w:rsidRPr="008A05DF" w:rsidRDefault="008A05DF" w:rsidP="008A05DF">
      <w:pPr>
        <w:jc w:val="both"/>
        <w:rPr>
          <w:rFonts w:ascii="Arial Narrow" w:hAnsi="Arial Narrow"/>
          <w:sz w:val="24"/>
          <w:szCs w:val="24"/>
        </w:rPr>
      </w:pPr>
    </w:p>
    <w:p w:rsidR="008A05DF" w:rsidRPr="008A05DF" w:rsidRDefault="008A05DF" w:rsidP="008A05DF">
      <w:pPr>
        <w:jc w:val="both"/>
        <w:rPr>
          <w:rFonts w:ascii="Arial Narrow" w:hAnsi="Arial Narrow"/>
          <w:sz w:val="24"/>
          <w:szCs w:val="24"/>
        </w:rPr>
      </w:pPr>
      <w:r w:rsidRPr="00C5307E">
        <w:rPr>
          <w:rFonts w:ascii="Arial Narrow" w:hAnsi="Arial Narrow"/>
          <w:b/>
          <w:sz w:val="24"/>
          <w:szCs w:val="24"/>
        </w:rPr>
        <w:t>3 miejsce</w:t>
      </w:r>
      <w:r w:rsidRPr="008A05DF">
        <w:rPr>
          <w:rFonts w:ascii="Arial Narrow" w:hAnsi="Arial Narrow"/>
          <w:sz w:val="24"/>
          <w:szCs w:val="24"/>
        </w:rPr>
        <w:t xml:space="preserve"> – materiał nr….</w:t>
      </w:r>
    </w:p>
    <w:sectPr w:rsidR="008A05DF" w:rsidRPr="008A05DF" w:rsidSect="00C5307E"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183" w:rsidRDefault="00055183" w:rsidP="00C5307E">
      <w:pPr>
        <w:spacing w:after="0" w:line="240" w:lineRule="auto"/>
      </w:pPr>
      <w:r>
        <w:separator/>
      </w:r>
    </w:p>
  </w:endnote>
  <w:endnote w:type="continuationSeparator" w:id="0">
    <w:p w:rsidR="00055183" w:rsidRDefault="00055183" w:rsidP="00C53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07E" w:rsidRDefault="00C5307E" w:rsidP="00C5307E">
    <w:pPr>
      <w:jc w:val="center"/>
      <w:rPr>
        <w:rFonts w:ascii="Arial Narrow" w:hAnsi="Arial Narrow"/>
      </w:rPr>
    </w:pPr>
    <w:r w:rsidRPr="00AE1C44">
      <w:rPr>
        <w:noProof/>
      </w:rPr>
      <w:drawing>
        <wp:inline distT="0" distB="0" distL="0" distR="0" wp14:anchorId="073ACAEB" wp14:editId="75874F51">
          <wp:extent cx="5760085" cy="714375"/>
          <wp:effectExtent l="0" t="0" r="0" b="9525"/>
          <wp:docPr id="7" name="Obraz 7" descr="pasek_mono_str_i_i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sek_mono_str_i_in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307E" w:rsidRPr="00C333A1" w:rsidRDefault="00C5307E" w:rsidP="00C5307E">
    <w:pPr>
      <w:tabs>
        <w:tab w:val="left" w:pos="3090"/>
      </w:tabs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Wydarzenie współfinansowane ze środków Europejskiego Funduszu Społecznego</w:t>
    </w:r>
  </w:p>
  <w:p w:rsidR="00C5307E" w:rsidRDefault="00C530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183" w:rsidRDefault="00055183" w:rsidP="00C5307E">
      <w:pPr>
        <w:spacing w:after="0" w:line="240" w:lineRule="auto"/>
      </w:pPr>
      <w:r>
        <w:separator/>
      </w:r>
    </w:p>
  </w:footnote>
  <w:footnote w:type="continuationSeparator" w:id="0">
    <w:p w:rsidR="00055183" w:rsidRDefault="00055183" w:rsidP="00C53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D2420"/>
    <w:multiLevelType w:val="hybridMultilevel"/>
    <w:tmpl w:val="AEFA531E"/>
    <w:lvl w:ilvl="0" w:tplc="C30890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DF"/>
    <w:rsid w:val="00055183"/>
    <w:rsid w:val="008A05DF"/>
    <w:rsid w:val="008F3A48"/>
    <w:rsid w:val="00C5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C36460-4210-4EF9-A238-8D5759B9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05D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53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307E"/>
  </w:style>
  <w:style w:type="paragraph" w:styleId="Stopka">
    <w:name w:val="footer"/>
    <w:basedOn w:val="Normalny"/>
    <w:link w:val="StopkaZnak"/>
    <w:uiPriority w:val="99"/>
    <w:unhideWhenUsed/>
    <w:rsid w:val="00C53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3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Konigsberg Wojciech</dc:creator>
  <cp:keywords/>
  <dc:description/>
  <cp:lastModifiedBy>Konigsberg Wojciech</cp:lastModifiedBy>
  <cp:revision>2</cp:revision>
  <dcterms:created xsi:type="dcterms:W3CDTF">2021-11-09T06:53:00Z</dcterms:created>
  <dcterms:modified xsi:type="dcterms:W3CDTF">2021-11-09T06:58:00Z</dcterms:modified>
</cp:coreProperties>
</file>