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51" w:rsidRDefault="00281251" w:rsidP="0050633D">
      <w:pPr>
        <w:jc w:val="both"/>
        <w:rPr>
          <w:rFonts w:ascii="Arial Narrow" w:hAnsi="Arial Narrow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1681C3" wp14:editId="087D13DF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33D" w:rsidRPr="00027BE8" w:rsidRDefault="00990975" w:rsidP="0050633D">
      <w:pPr>
        <w:jc w:val="both"/>
        <w:rPr>
          <w:rFonts w:ascii="Arial Narrow" w:hAnsi="Arial Narrow"/>
        </w:rPr>
      </w:pPr>
      <w:r w:rsidRPr="00027BE8">
        <w:rPr>
          <w:rFonts w:ascii="Arial Narrow" w:hAnsi="Arial Narrow"/>
        </w:rPr>
        <w:t>Załącznik nr 4 do umowy: Harmonogram płatności</w:t>
      </w:r>
      <w:r w:rsidR="00BF0597" w:rsidRPr="00027BE8">
        <w:rPr>
          <w:rStyle w:val="Odwoanieprzypisudolnego"/>
          <w:rFonts w:ascii="Arial Narrow" w:hAnsi="Arial Narrow"/>
        </w:rPr>
        <w:footnoteReference w:id="1"/>
      </w:r>
    </w:p>
    <w:p w:rsidR="0050633D" w:rsidRPr="00027BE8" w:rsidRDefault="0050633D" w:rsidP="0050633D">
      <w:pPr>
        <w:jc w:val="both"/>
        <w:rPr>
          <w:rFonts w:ascii="Arial Narrow" w:hAnsi="Arial Narrow"/>
        </w:rPr>
      </w:pPr>
    </w:p>
    <w:p w:rsidR="0050633D" w:rsidRPr="00027BE8" w:rsidRDefault="0050633D" w:rsidP="00DC7FB6">
      <w:pPr>
        <w:ind w:left="5664" w:firstLine="708"/>
        <w:jc w:val="both"/>
        <w:rPr>
          <w:rFonts w:ascii="Arial Narrow" w:hAnsi="Arial Narrow"/>
        </w:rPr>
      </w:pPr>
    </w:p>
    <w:p w:rsidR="00990975" w:rsidRPr="00027BE8" w:rsidRDefault="00990975" w:rsidP="0099097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027BE8">
        <w:rPr>
          <w:rFonts w:ascii="Arial Narrow" w:hAnsi="Arial Narrow" w:cs="Calibri"/>
        </w:rPr>
        <w:t xml:space="preserve">Nazwa i adres Beneficjenta </w:t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  <w:t>(miejsce i data)</w:t>
      </w:r>
    </w:p>
    <w:p w:rsidR="0050633D" w:rsidRPr="00027BE8" w:rsidRDefault="00990975" w:rsidP="00990975">
      <w:pPr>
        <w:jc w:val="both"/>
        <w:rPr>
          <w:rFonts w:ascii="Arial Narrow" w:hAnsi="Arial Narrow" w:cs="Calibri"/>
        </w:rPr>
      </w:pPr>
      <w:r w:rsidRPr="00027BE8">
        <w:rPr>
          <w:rFonts w:ascii="Arial Narrow" w:hAnsi="Arial Narrow" w:cs="Calibri"/>
        </w:rPr>
        <w:t>Nazwa i nr projektu</w:t>
      </w:r>
    </w:p>
    <w:p w:rsidR="00BF0597" w:rsidRPr="00027BE8" w:rsidRDefault="00BF0597" w:rsidP="00990975">
      <w:pPr>
        <w:jc w:val="both"/>
        <w:rPr>
          <w:rFonts w:ascii="Arial Narrow" w:hAnsi="Arial Narrow" w:cs="Calibri"/>
        </w:rPr>
      </w:pPr>
    </w:p>
    <w:p w:rsidR="00BF0597" w:rsidRPr="00027BE8" w:rsidRDefault="00BF0597" w:rsidP="00990975">
      <w:pPr>
        <w:jc w:val="both"/>
        <w:rPr>
          <w:rFonts w:ascii="Arial Narrow" w:hAnsi="Arial Narrow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278"/>
        <w:gridCol w:w="1418"/>
        <w:gridCol w:w="2745"/>
        <w:gridCol w:w="1664"/>
        <w:gridCol w:w="1510"/>
      </w:tblGrid>
      <w:tr w:rsidR="00BF0597" w:rsidRPr="00027BE8" w:rsidTr="00BF0597">
        <w:tc>
          <w:tcPr>
            <w:tcW w:w="673" w:type="dxa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Rok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Kwartał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F0597" w:rsidRPr="00027BE8" w:rsidRDefault="00BF0597" w:rsidP="00844B5B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Miesiąc</w:t>
            </w:r>
          </w:p>
        </w:tc>
        <w:tc>
          <w:tcPr>
            <w:tcW w:w="2746" w:type="dxa"/>
            <w:shd w:val="clear" w:color="auto" w:fill="A6A6A6" w:themeFill="background1" w:themeFillShade="A6"/>
          </w:tcPr>
          <w:p w:rsidR="00BF0597" w:rsidRPr="00027BE8" w:rsidRDefault="00BF0597" w:rsidP="00BF0597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Wydatki kwalifikowalne</w:t>
            </w:r>
            <w:r w:rsidRPr="00027BE8">
              <w:rPr>
                <w:rStyle w:val="Odwoanieprzypisudolnego"/>
                <w:rFonts w:ascii="Arial Narrow" w:hAnsi="Arial Narrow" w:cs="Calibri"/>
                <w:b/>
              </w:rPr>
              <w:footnoteReference w:id="2"/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Dofinansowanie</w:t>
            </w:r>
            <w:r w:rsidRPr="00027BE8">
              <w:rPr>
                <w:rStyle w:val="Odwoanieprzypisudolnego"/>
                <w:rFonts w:ascii="Arial Narrow" w:hAnsi="Arial Narrow" w:cs="Calibri"/>
                <w:b/>
              </w:rPr>
              <w:footnoteReference w:id="3"/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 w:val="restart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  <w:vMerge w:val="restart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6" w:type="dxa"/>
            <w:gridSpan w:val="2"/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Suma kwartał X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BF0597">
            <w:pPr>
              <w:jc w:val="center"/>
              <w:rPr>
                <w:rFonts w:ascii="Arial Narrow" w:hAnsi="Arial Narrow" w:cs="Calibri"/>
              </w:rPr>
            </w:pPr>
            <w:r w:rsidRPr="00027BE8">
              <w:rPr>
                <w:rFonts w:ascii="Arial Narrow" w:hAnsi="Arial Narrow" w:cs="Calibri"/>
              </w:rPr>
              <w:t>-</w:t>
            </w: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3369" w:type="dxa"/>
            <w:gridSpan w:val="3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  <w:r w:rsidRPr="00027BE8">
              <w:rPr>
                <w:rFonts w:ascii="Arial Narrow" w:hAnsi="Arial Narrow" w:cs="Calibri"/>
                <w:b/>
                <w:bCs/>
              </w:rPr>
              <w:t>Razem dla rok XXXX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3369" w:type="dxa"/>
            <w:gridSpan w:val="3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  <w:r w:rsidRPr="00027BE8">
              <w:rPr>
                <w:rFonts w:ascii="Arial Narrow" w:hAnsi="Arial Narrow" w:cs="Calibri"/>
                <w:b/>
                <w:bCs/>
              </w:rPr>
              <w:t>Ogółem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BF0597" w:rsidRPr="00027BE8" w:rsidRDefault="00BF0597" w:rsidP="00990975">
      <w:pPr>
        <w:jc w:val="both"/>
        <w:rPr>
          <w:rFonts w:ascii="Arial Narrow" w:hAnsi="Arial Narrow" w:cs="Calibri"/>
        </w:rPr>
      </w:pPr>
    </w:p>
    <w:sectPr w:rsidR="00BF0597" w:rsidRPr="00027BE8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8B" w:rsidRDefault="006F048B" w:rsidP="0050633D">
      <w:pPr>
        <w:spacing w:after="0" w:line="240" w:lineRule="auto"/>
      </w:pPr>
      <w:r>
        <w:separator/>
      </w:r>
    </w:p>
  </w:endnote>
  <w:endnote w:type="continuationSeparator" w:id="0">
    <w:p w:rsidR="006F048B" w:rsidRDefault="006F048B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8B" w:rsidRDefault="006F048B" w:rsidP="0050633D">
      <w:pPr>
        <w:spacing w:after="0" w:line="240" w:lineRule="auto"/>
      </w:pPr>
      <w:r>
        <w:separator/>
      </w:r>
    </w:p>
  </w:footnote>
  <w:footnote w:type="continuationSeparator" w:id="0">
    <w:p w:rsidR="006F048B" w:rsidRDefault="006F048B" w:rsidP="0050633D">
      <w:pPr>
        <w:spacing w:after="0" w:line="240" w:lineRule="auto"/>
      </w:pPr>
      <w:r>
        <w:continuationSeparator/>
      </w:r>
    </w:p>
  </w:footnote>
  <w:footnote w:id="1">
    <w:p w:rsidR="00BF0597" w:rsidRDefault="00BF0597" w:rsidP="00166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Harmonogram płatności powinien zostać sporządzony w ujęciu maksymalnie kwartalnym (kwartał kalendarzowy). Istnieje możliwość</w:t>
      </w:r>
    </w:p>
    <w:p w:rsidR="00BF0597" w:rsidRDefault="00BF0597" w:rsidP="00166028">
      <w:pPr>
        <w:pStyle w:val="Tekstprzypisudolnego"/>
        <w:jc w:val="both"/>
      </w:pPr>
      <w:r>
        <w:rPr>
          <w:rFonts w:ascii="Calibri" w:hAnsi="Calibri" w:cs="Calibri"/>
          <w:sz w:val="16"/>
          <w:szCs w:val="16"/>
        </w:rPr>
        <w:t>rozbicia harmonogramu na miesiące kalendarzowe.</w:t>
      </w:r>
    </w:p>
  </w:footnote>
  <w:footnote w:id="2">
    <w:p w:rsidR="00BF0597" w:rsidRDefault="00BF0597" w:rsidP="001660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 w:rsidR="00844B5B" w:rsidRPr="00844B5B">
        <w:rPr>
          <w:rFonts w:ascii="Calibri" w:hAnsi="Calibri" w:cs="Calibri"/>
          <w:sz w:val="16"/>
          <w:szCs w:val="16"/>
        </w:rPr>
        <w:t>składanych w danym okresie. O przyporządkowaniu określonej kwoty wydatków kwalifikowalnych do konkretnego</w:t>
      </w:r>
      <w:r w:rsidR="00844B5B">
        <w:rPr>
          <w:rFonts w:ascii="Calibri" w:hAnsi="Calibri" w:cs="Calibri"/>
          <w:sz w:val="16"/>
          <w:szCs w:val="16"/>
        </w:rPr>
        <w:t xml:space="preserve"> </w:t>
      </w:r>
      <w:r w:rsidR="00844B5B" w:rsidRPr="00844B5B">
        <w:rPr>
          <w:rFonts w:ascii="Calibri" w:hAnsi="Calibri" w:cs="Calibri"/>
          <w:sz w:val="16"/>
          <w:szCs w:val="16"/>
        </w:rPr>
        <w:t>miesiąca/kwartału decyduje moment złożenia wniosku o płatność, w którym Beneficjent wykaże poniesione wydatki, a nie moment faktycznego ich poniesienia</w:t>
      </w:r>
      <w:r w:rsidR="0010348C">
        <w:rPr>
          <w:rFonts w:ascii="Calibri" w:hAnsi="Calibri" w:cs="Calibri"/>
          <w:sz w:val="16"/>
          <w:szCs w:val="16"/>
        </w:rPr>
        <w:t xml:space="preserve"> przez Beneficjenta/Partnerów</w:t>
      </w:r>
      <w:r w:rsidR="00844B5B" w:rsidRPr="00844B5B">
        <w:rPr>
          <w:rFonts w:ascii="Calibri" w:hAnsi="Calibri" w:cs="Calibri"/>
          <w:sz w:val="16"/>
          <w:szCs w:val="16"/>
        </w:rPr>
        <w:t>.</w:t>
      </w:r>
    </w:p>
  </w:footnote>
  <w:footnote w:id="3">
    <w:p w:rsidR="00BF0597" w:rsidRDefault="00BF0597" w:rsidP="0016602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Należy podać kwotę transzy dofinansowania, o którą wnioskować będzie Beneficjent w przedkładanych w danym okresie wnioskach o</w:t>
      </w:r>
      <w:r w:rsidR="0016602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płatność.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27BE8"/>
    <w:rsid w:val="000B27A1"/>
    <w:rsid w:val="0010348C"/>
    <w:rsid w:val="00163216"/>
    <w:rsid w:val="00166028"/>
    <w:rsid w:val="00281251"/>
    <w:rsid w:val="00455C10"/>
    <w:rsid w:val="0050633D"/>
    <w:rsid w:val="00575D1C"/>
    <w:rsid w:val="006A7EE6"/>
    <w:rsid w:val="006F048B"/>
    <w:rsid w:val="00844B5B"/>
    <w:rsid w:val="00990975"/>
    <w:rsid w:val="00AA5A6C"/>
    <w:rsid w:val="00BF0597"/>
    <w:rsid w:val="00CF08DA"/>
    <w:rsid w:val="00DC7FB6"/>
    <w:rsid w:val="00E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6D1B-8FD4-4DD4-85B2-FAF07707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Jodkowski Aleksander</cp:lastModifiedBy>
  <cp:revision>5</cp:revision>
  <dcterms:created xsi:type="dcterms:W3CDTF">2016-03-02T06:34:00Z</dcterms:created>
  <dcterms:modified xsi:type="dcterms:W3CDTF">2017-09-01T08:10:00Z</dcterms:modified>
</cp:coreProperties>
</file>